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2CDC" w14:textId="77777777" w:rsidR="00DE57AD" w:rsidRPr="00DE57AD" w:rsidRDefault="00DE57AD" w:rsidP="00DE57AD">
      <w:pPr>
        <w:tabs>
          <w:tab w:val="left" w:pos="567"/>
          <w:tab w:val="left" w:pos="851"/>
        </w:tabs>
        <w:spacing w:before="120"/>
        <w:jc w:val="center"/>
        <w:rPr>
          <w:rFonts w:cstheme="minorHAnsi"/>
          <w:b/>
          <w:sz w:val="40"/>
        </w:rPr>
      </w:pPr>
      <w:r w:rsidRPr="00DE57AD">
        <w:rPr>
          <w:rFonts w:cstheme="minorHAnsi"/>
          <w:b/>
          <w:sz w:val="40"/>
        </w:rPr>
        <w:t>BAHAY KUBO HOUSING ASSOCIATION LIMITED</w:t>
      </w:r>
    </w:p>
    <w:p w14:paraId="1063E7D4" w14:textId="77777777" w:rsidR="00DE57AD" w:rsidRDefault="00DE57AD" w:rsidP="00AC69D6">
      <w:pPr>
        <w:widowControl w:val="0"/>
        <w:autoSpaceDE w:val="0"/>
        <w:autoSpaceDN w:val="0"/>
        <w:adjustRightInd w:val="0"/>
        <w:rPr>
          <w:rFonts w:cstheme="minorHAnsi"/>
          <w:b/>
          <w:sz w:val="44"/>
        </w:rPr>
      </w:pPr>
    </w:p>
    <w:p w14:paraId="788513D4" w14:textId="57847AB2" w:rsidR="00AC69D6" w:rsidRPr="00DE57AD" w:rsidRDefault="00C73407" w:rsidP="00AC69D6">
      <w:pPr>
        <w:widowControl w:val="0"/>
        <w:autoSpaceDE w:val="0"/>
        <w:autoSpaceDN w:val="0"/>
        <w:adjustRightInd w:val="0"/>
        <w:rPr>
          <w:rFonts w:eastAsia="Times New Roman" w:cstheme="minorHAnsi"/>
          <w:b/>
          <w:bCs/>
          <w:color w:val="000000"/>
          <w:sz w:val="36"/>
          <w:szCs w:val="36"/>
        </w:rPr>
      </w:pPr>
      <w:r w:rsidRPr="00DE57AD">
        <w:rPr>
          <w:rFonts w:eastAsia="Times New Roman" w:cstheme="minorHAnsi"/>
          <w:b/>
          <w:bCs/>
          <w:color w:val="000000"/>
          <w:sz w:val="36"/>
          <w:szCs w:val="36"/>
        </w:rPr>
        <w:t>Policies</w:t>
      </w:r>
      <w:r w:rsidR="00DE57AD" w:rsidRPr="00DE57AD">
        <w:rPr>
          <w:rFonts w:eastAsia="Times New Roman" w:cstheme="minorHAnsi"/>
          <w:b/>
          <w:bCs/>
          <w:color w:val="000000"/>
          <w:sz w:val="36"/>
          <w:szCs w:val="36"/>
        </w:rPr>
        <w:t xml:space="preserve">, </w:t>
      </w:r>
      <w:r w:rsidRPr="00DE57AD">
        <w:rPr>
          <w:rFonts w:eastAsia="Times New Roman" w:cstheme="minorHAnsi"/>
          <w:b/>
          <w:bCs/>
          <w:color w:val="000000"/>
          <w:sz w:val="36"/>
          <w:szCs w:val="36"/>
        </w:rPr>
        <w:t>Procedures</w:t>
      </w:r>
      <w:r w:rsidR="00DE57AD" w:rsidRPr="00DE57AD">
        <w:rPr>
          <w:rFonts w:eastAsia="Times New Roman" w:cstheme="minorHAnsi"/>
          <w:b/>
          <w:bCs/>
          <w:color w:val="000000"/>
          <w:sz w:val="36"/>
          <w:szCs w:val="36"/>
        </w:rPr>
        <w:t xml:space="preserve"> and </w:t>
      </w:r>
      <w:r w:rsidRPr="00DE57AD">
        <w:rPr>
          <w:rFonts w:eastAsia="Times New Roman" w:cstheme="minorHAnsi"/>
          <w:b/>
          <w:bCs/>
          <w:color w:val="000000"/>
          <w:sz w:val="36"/>
          <w:szCs w:val="36"/>
        </w:rPr>
        <w:t>Guide to Dealing with Anti-Social Behaviour</w:t>
      </w:r>
    </w:p>
    <w:p w14:paraId="0BF6FC2A" w14:textId="77777777" w:rsidR="00DE57AD" w:rsidRPr="00DE57AD" w:rsidRDefault="00DE57AD" w:rsidP="00AC69D6">
      <w:pPr>
        <w:widowControl w:val="0"/>
        <w:autoSpaceDE w:val="0"/>
        <w:autoSpaceDN w:val="0"/>
        <w:adjustRightInd w:val="0"/>
        <w:rPr>
          <w:rFonts w:eastAsia="Times New Roman" w:cstheme="minorHAnsi"/>
          <w:b/>
          <w:bCs/>
          <w:color w:val="000000"/>
          <w:sz w:val="36"/>
          <w:szCs w:val="36"/>
        </w:rPr>
      </w:pPr>
    </w:p>
    <w:p w14:paraId="58083B65" w14:textId="0C6ED1D2" w:rsidR="00DE57AD" w:rsidRPr="00DE57AD" w:rsidRDefault="00DE57AD" w:rsidP="00DE57AD">
      <w:pPr>
        <w:tabs>
          <w:tab w:val="right" w:pos="8602"/>
        </w:tabs>
        <w:rPr>
          <w:rFonts w:cstheme="minorHAnsi"/>
          <w:sz w:val="22"/>
          <w:szCs w:val="22"/>
          <w:u w:val="single"/>
        </w:rPr>
      </w:pPr>
      <w:r w:rsidRPr="00DE57AD">
        <w:rPr>
          <w:rFonts w:cstheme="minorHAnsi"/>
          <w:sz w:val="22"/>
          <w:szCs w:val="22"/>
        </w:rPr>
        <w:t>Certified as approved by the Director under delegated authority on December 202</w:t>
      </w:r>
      <w:r>
        <w:rPr>
          <w:rFonts w:cstheme="minorHAnsi"/>
          <w:sz w:val="22"/>
          <w:szCs w:val="22"/>
        </w:rPr>
        <w:t>1</w:t>
      </w:r>
    </w:p>
    <w:p w14:paraId="4EDB7CD7" w14:textId="77777777" w:rsidR="00DE57AD" w:rsidRPr="00DE57AD" w:rsidRDefault="00DE57AD" w:rsidP="00DE57AD">
      <w:pPr>
        <w:tabs>
          <w:tab w:val="right" w:pos="8602"/>
        </w:tabs>
        <w:rPr>
          <w:rFonts w:cstheme="minorHAnsi"/>
          <w:sz w:val="22"/>
          <w:szCs w:val="22"/>
        </w:rPr>
      </w:pPr>
    </w:p>
    <w:p w14:paraId="2280EF66" w14:textId="0B8AC182" w:rsidR="00DE57AD" w:rsidRPr="00DE57AD" w:rsidRDefault="00DE57AD" w:rsidP="00DE57AD">
      <w:pPr>
        <w:tabs>
          <w:tab w:val="left" w:pos="4862"/>
          <w:tab w:val="right" w:pos="8602"/>
        </w:tabs>
        <w:rPr>
          <w:rFonts w:cstheme="minorHAnsi"/>
          <w:sz w:val="22"/>
          <w:szCs w:val="22"/>
          <w:u w:val="single"/>
        </w:rPr>
      </w:pPr>
      <w:r w:rsidRPr="00DE57AD">
        <w:rPr>
          <w:rFonts w:cstheme="minorHAnsi"/>
          <w:sz w:val="22"/>
          <w:szCs w:val="22"/>
        </w:rPr>
        <w:t xml:space="preserve">To be reviewed </w:t>
      </w:r>
      <w:r w:rsidRPr="00DE57AD">
        <w:rPr>
          <w:rFonts w:cstheme="minorHAnsi"/>
          <w:sz w:val="22"/>
          <w:szCs w:val="22"/>
        </w:rPr>
        <w:t>in</w:t>
      </w:r>
      <w:r w:rsidRPr="00DE57AD">
        <w:rPr>
          <w:rFonts w:cstheme="minorHAnsi"/>
          <w:sz w:val="22"/>
          <w:szCs w:val="22"/>
        </w:rPr>
        <w:t xml:space="preserve"> December 2024</w:t>
      </w:r>
    </w:p>
    <w:p w14:paraId="01E974EC" w14:textId="77777777" w:rsidR="00DE57AD" w:rsidRPr="00DE57AD" w:rsidRDefault="00DE57AD" w:rsidP="00AC69D6">
      <w:pPr>
        <w:widowControl w:val="0"/>
        <w:autoSpaceDE w:val="0"/>
        <w:autoSpaceDN w:val="0"/>
        <w:adjustRightInd w:val="0"/>
        <w:rPr>
          <w:rFonts w:eastAsia="Times New Roman" w:cstheme="minorHAnsi"/>
          <w:b/>
          <w:bCs/>
          <w:color w:val="000000"/>
          <w:sz w:val="36"/>
          <w:szCs w:val="36"/>
        </w:rPr>
      </w:pPr>
    </w:p>
    <w:p w14:paraId="24569538" w14:textId="77777777" w:rsidR="00AC69D6" w:rsidRPr="00DE57AD" w:rsidRDefault="00AC69D6" w:rsidP="00AC69D6">
      <w:pPr>
        <w:widowControl w:val="0"/>
        <w:autoSpaceDE w:val="0"/>
        <w:autoSpaceDN w:val="0"/>
        <w:adjustRightInd w:val="0"/>
        <w:spacing w:line="254" w:lineRule="exact"/>
        <w:rPr>
          <w:rFonts w:eastAsia="Times New Roman" w:cstheme="minorHAnsi"/>
          <w:color w:val="000000"/>
        </w:rPr>
      </w:pPr>
    </w:p>
    <w:p w14:paraId="28A739B8" w14:textId="23ED85D7" w:rsidR="00AC69D6" w:rsidRPr="00DE57AD" w:rsidRDefault="00AC69D6" w:rsidP="00AC69D6">
      <w:pPr>
        <w:widowControl w:val="0"/>
        <w:autoSpaceDE w:val="0"/>
        <w:autoSpaceDN w:val="0"/>
        <w:adjustRightInd w:val="0"/>
        <w:rPr>
          <w:rFonts w:eastAsia="Times New Roman" w:cstheme="minorHAnsi"/>
          <w:color w:val="000000"/>
        </w:rPr>
      </w:pPr>
      <w:r w:rsidRPr="00DE57AD">
        <w:rPr>
          <w:rFonts w:eastAsia="Times New Roman" w:cstheme="minorHAnsi"/>
          <w:b/>
          <w:bCs/>
          <w:color w:val="000000"/>
        </w:rPr>
        <w:t xml:space="preserve">How does </w:t>
      </w:r>
      <w:r w:rsidR="009E4F37" w:rsidRPr="00DE57AD">
        <w:rPr>
          <w:rFonts w:eastAsia="Times New Roman" w:cstheme="minorHAnsi"/>
          <w:b/>
          <w:bCs/>
          <w:color w:val="000000"/>
        </w:rPr>
        <w:t>Anti-Social Behaviour involve us</w:t>
      </w:r>
      <w:r w:rsidRPr="00DE57AD">
        <w:rPr>
          <w:rFonts w:eastAsia="Times New Roman" w:cstheme="minorHAnsi"/>
          <w:b/>
          <w:bCs/>
          <w:color w:val="000000"/>
        </w:rPr>
        <w:t xml:space="preserve"> as a Housing Association?</w:t>
      </w:r>
    </w:p>
    <w:p w14:paraId="325E2069" w14:textId="77777777" w:rsidR="00AC69D6" w:rsidRPr="00DE57AD" w:rsidRDefault="00AC69D6" w:rsidP="00AC69D6">
      <w:pPr>
        <w:widowControl w:val="0"/>
        <w:autoSpaceDE w:val="0"/>
        <w:autoSpaceDN w:val="0"/>
        <w:adjustRightInd w:val="0"/>
        <w:spacing w:line="184" w:lineRule="exact"/>
        <w:rPr>
          <w:rFonts w:eastAsia="Times New Roman" w:cstheme="minorHAnsi"/>
          <w:color w:val="000000"/>
        </w:rPr>
      </w:pPr>
    </w:p>
    <w:p w14:paraId="600E2A71" w14:textId="6ABD7753" w:rsidR="00AC69D6" w:rsidRPr="00DE57AD" w:rsidRDefault="00AC69D6" w:rsidP="00AC69D6">
      <w:pPr>
        <w:widowControl w:val="0"/>
        <w:overflowPunct w:val="0"/>
        <w:autoSpaceDE w:val="0"/>
        <w:autoSpaceDN w:val="0"/>
        <w:adjustRightInd w:val="0"/>
        <w:spacing w:line="250" w:lineRule="auto"/>
        <w:ind w:left="2" w:right="40"/>
        <w:jc w:val="both"/>
        <w:rPr>
          <w:rFonts w:eastAsia="Times New Roman" w:cstheme="minorHAnsi"/>
          <w:color w:val="000000"/>
        </w:rPr>
      </w:pPr>
      <w:r w:rsidRPr="00DE57AD">
        <w:rPr>
          <w:rFonts w:eastAsia="Times New Roman" w:cstheme="minorHAnsi"/>
          <w:color w:val="000000"/>
        </w:rPr>
        <w:t>If your tenant’s behaviour is causing problems for neighbours or other tenants, then as the landlord or managing agent of the property, there is an expectation that Bahay Kubo H</w:t>
      </w:r>
      <w:r w:rsidR="00DE57AD" w:rsidRPr="00DE57AD">
        <w:rPr>
          <w:rFonts w:eastAsia="Times New Roman" w:cstheme="minorHAnsi"/>
          <w:color w:val="000000"/>
        </w:rPr>
        <w:t xml:space="preserve">ousing Association Ltd </w:t>
      </w:r>
      <w:r w:rsidRPr="00DE57AD">
        <w:rPr>
          <w:rFonts w:eastAsia="Times New Roman" w:cstheme="minorHAnsi"/>
          <w:color w:val="000000"/>
        </w:rPr>
        <w:t xml:space="preserve">will take reasonable steps to deal with these problems. </w:t>
      </w:r>
    </w:p>
    <w:p w14:paraId="1A7F2A23" w14:textId="77777777" w:rsidR="00AC69D6" w:rsidRPr="00DE57AD" w:rsidRDefault="00AC69D6" w:rsidP="00AC69D6">
      <w:pPr>
        <w:widowControl w:val="0"/>
        <w:autoSpaceDE w:val="0"/>
        <w:autoSpaceDN w:val="0"/>
        <w:adjustRightInd w:val="0"/>
        <w:spacing w:line="63" w:lineRule="exact"/>
        <w:rPr>
          <w:rFonts w:eastAsia="Times New Roman" w:cstheme="minorHAnsi"/>
          <w:color w:val="000000"/>
        </w:rPr>
      </w:pPr>
    </w:p>
    <w:p w14:paraId="1B804893" w14:textId="77777777" w:rsidR="00AC69D6" w:rsidRPr="00DE57AD" w:rsidRDefault="00AC69D6" w:rsidP="00AC69D6">
      <w:pPr>
        <w:widowControl w:val="0"/>
        <w:autoSpaceDE w:val="0"/>
        <w:autoSpaceDN w:val="0"/>
        <w:adjustRightInd w:val="0"/>
        <w:spacing w:line="121" w:lineRule="exact"/>
        <w:rPr>
          <w:rFonts w:eastAsia="Times New Roman" w:cstheme="minorHAnsi"/>
          <w:color w:val="000000"/>
        </w:rPr>
      </w:pPr>
    </w:p>
    <w:p w14:paraId="236CEA4C" w14:textId="77777777" w:rsidR="00AC69D6" w:rsidRPr="00DE57AD" w:rsidRDefault="00AC69D6" w:rsidP="00AC69D6">
      <w:pPr>
        <w:widowControl w:val="0"/>
        <w:autoSpaceDE w:val="0"/>
        <w:autoSpaceDN w:val="0"/>
        <w:adjustRightInd w:val="0"/>
        <w:spacing w:line="121" w:lineRule="exact"/>
        <w:rPr>
          <w:rFonts w:eastAsia="Times New Roman" w:cstheme="minorHAnsi"/>
          <w:color w:val="000000"/>
        </w:rPr>
      </w:pPr>
    </w:p>
    <w:p w14:paraId="2465369C" w14:textId="77777777" w:rsidR="00AC69D6" w:rsidRPr="00DE57AD" w:rsidRDefault="00AC69D6" w:rsidP="00AC69D6">
      <w:pPr>
        <w:widowControl w:val="0"/>
        <w:autoSpaceDE w:val="0"/>
        <w:autoSpaceDN w:val="0"/>
        <w:adjustRightInd w:val="0"/>
        <w:ind w:left="2"/>
        <w:rPr>
          <w:rFonts w:eastAsia="Times New Roman" w:cstheme="minorHAnsi"/>
          <w:color w:val="000000"/>
        </w:rPr>
      </w:pPr>
      <w:r w:rsidRPr="00DE57AD">
        <w:rPr>
          <w:rFonts w:eastAsia="Times New Roman" w:cstheme="minorHAnsi"/>
          <w:b/>
          <w:bCs/>
          <w:color w:val="000000"/>
        </w:rPr>
        <w:t>Preventing and Reducing Anti-Social Behaviour</w:t>
      </w:r>
    </w:p>
    <w:p w14:paraId="59ECBFB5" w14:textId="77777777" w:rsidR="00AC69D6" w:rsidRPr="00DE57AD" w:rsidRDefault="00AC69D6" w:rsidP="00AC69D6">
      <w:pPr>
        <w:widowControl w:val="0"/>
        <w:autoSpaceDE w:val="0"/>
        <w:autoSpaceDN w:val="0"/>
        <w:adjustRightInd w:val="0"/>
        <w:spacing w:line="184" w:lineRule="exact"/>
        <w:rPr>
          <w:rFonts w:eastAsia="Times New Roman" w:cstheme="minorHAnsi"/>
          <w:color w:val="000000"/>
        </w:rPr>
      </w:pPr>
    </w:p>
    <w:p w14:paraId="6A837611" w14:textId="77777777" w:rsidR="00AC69D6" w:rsidRPr="00DE57AD" w:rsidRDefault="00AC69D6" w:rsidP="00AC69D6">
      <w:pPr>
        <w:widowControl w:val="0"/>
        <w:numPr>
          <w:ilvl w:val="0"/>
          <w:numId w:val="13"/>
        </w:numPr>
        <w:overflowPunct w:val="0"/>
        <w:autoSpaceDE w:val="0"/>
        <w:autoSpaceDN w:val="0"/>
        <w:adjustRightInd w:val="0"/>
        <w:ind w:right="60"/>
        <w:jc w:val="both"/>
        <w:rPr>
          <w:rFonts w:eastAsia="Times New Roman" w:cstheme="minorHAnsi"/>
          <w:color w:val="000000"/>
        </w:rPr>
      </w:pPr>
      <w:r w:rsidRPr="00DE57AD">
        <w:rPr>
          <w:rFonts w:eastAsia="Times New Roman" w:cstheme="minorHAnsi"/>
          <w:color w:val="000000"/>
        </w:rPr>
        <w:t xml:space="preserve">Bahay Kubo HA must take all reasonable and all practicable steps for preventing and dealing with anti-social behaviour and undertake a thorough process of incremental steps to deal with any complaints, which have been made either directly to them, or via the Local Authority or any Police service, regarding our tenants. </w:t>
      </w:r>
    </w:p>
    <w:p w14:paraId="505558EB" w14:textId="77777777" w:rsidR="00AC69D6" w:rsidRPr="00DE57AD" w:rsidRDefault="00AC69D6" w:rsidP="00AC69D6">
      <w:pPr>
        <w:widowControl w:val="0"/>
        <w:overflowPunct w:val="0"/>
        <w:autoSpaceDE w:val="0"/>
        <w:autoSpaceDN w:val="0"/>
        <w:adjustRightInd w:val="0"/>
        <w:ind w:left="2" w:right="60"/>
        <w:jc w:val="both"/>
        <w:rPr>
          <w:rFonts w:eastAsia="Times New Roman" w:cstheme="minorHAnsi"/>
          <w:color w:val="000000"/>
        </w:rPr>
      </w:pPr>
    </w:p>
    <w:p w14:paraId="75411B0A" w14:textId="77777777" w:rsidR="00AC69D6" w:rsidRPr="00DE57AD" w:rsidRDefault="00AC69D6" w:rsidP="00AC69D6">
      <w:pPr>
        <w:widowControl w:val="0"/>
        <w:overflowPunct w:val="0"/>
        <w:autoSpaceDE w:val="0"/>
        <w:autoSpaceDN w:val="0"/>
        <w:adjustRightInd w:val="0"/>
        <w:ind w:left="720" w:right="60"/>
        <w:jc w:val="both"/>
        <w:rPr>
          <w:rFonts w:eastAsia="Times New Roman" w:cstheme="minorHAnsi"/>
          <w:color w:val="000000"/>
        </w:rPr>
      </w:pPr>
      <w:r w:rsidRPr="00DE57AD">
        <w:rPr>
          <w:rFonts w:eastAsia="Times New Roman" w:cstheme="minorHAnsi"/>
          <w:color w:val="000000"/>
        </w:rPr>
        <w:t xml:space="preserve">Anti-social behaviour is taken to comprise behaviour by the occupants of the house and/or their visitors, which causes a nuisance or annoyance to other occupants of the house, to lawful visitors to the house or to persons residing in or lawfully visiting the locality of the house. </w:t>
      </w:r>
    </w:p>
    <w:p w14:paraId="5DB74F82" w14:textId="77777777" w:rsidR="00AC69D6" w:rsidRPr="00DE57AD" w:rsidRDefault="00AC69D6" w:rsidP="00AC69D6">
      <w:pPr>
        <w:widowControl w:val="0"/>
        <w:autoSpaceDE w:val="0"/>
        <w:autoSpaceDN w:val="0"/>
        <w:adjustRightInd w:val="0"/>
        <w:spacing w:line="117" w:lineRule="exact"/>
        <w:rPr>
          <w:rFonts w:eastAsia="Times New Roman" w:cstheme="minorHAnsi"/>
          <w:color w:val="000000"/>
        </w:rPr>
      </w:pPr>
    </w:p>
    <w:p w14:paraId="5C721840" w14:textId="77777777" w:rsidR="00AC69D6" w:rsidRPr="00DE57AD" w:rsidRDefault="00AC69D6" w:rsidP="00AC69D6">
      <w:pPr>
        <w:widowControl w:val="0"/>
        <w:numPr>
          <w:ilvl w:val="0"/>
          <w:numId w:val="13"/>
        </w:numPr>
        <w:overflowPunct w:val="0"/>
        <w:autoSpaceDE w:val="0"/>
        <w:autoSpaceDN w:val="0"/>
        <w:adjustRightInd w:val="0"/>
        <w:spacing w:line="254" w:lineRule="auto"/>
        <w:ind w:right="60"/>
        <w:jc w:val="both"/>
        <w:rPr>
          <w:rFonts w:eastAsia="Times New Roman" w:cstheme="minorHAnsi"/>
          <w:color w:val="000000"/>
        </w:rPr>
      </w:pPr>
      <w:r w:rsidRPr="00DE57AD">
        <w:rPr>
          <w:rFonts w:eastAsia="Times New Roman" w:cstheme="minorHAnsi"/>
          <w:color w:val="000000"/>
        </w:rPr>
        <w:t xml:space="preserve">Bahay Kubo HA is required to provide an authorised officer of the Local Authority, a Police Officer or Police Community Support Officer, upon request, information regarding the full names and dates of birth of each occupant. </w:t>
      </w:r>
    </w:p>
    <w:p w14:paraId="201929EA" w14:textId="77777777" w:rsidR="00AC69D6" w:rsidRPr="00DE57AD" w:rsidRDefault="00AC69D6" w:rsidP="00AC69D6">
      <w:pPr>
        <w:widowControl w:val="0"/>
        <w:autoSpaceDE w:val="0"/>
        <w:autoSpaceDN w:val="0"/>
        <w:adjustRightInd w:val="0"/>
        <w:spacing w:line="115" w:lineRule="exact"/>
        <w:rPr>
          <w:rFonts w:eastAsia="Times New Roman" w:cstheme="minorHAnsi"/>
          <w:color w:val="000000"/>
        </w:rPr>
      </w:pPr>
    </w:p>
    <w:p w14:paraId="0069C79C" w14:textId="77777777" w:rsidR="00AC69D6" w:rsidRPr="00DE57AD" w:rsidRDefault="00AC69D6" w:rsidP="00AC69D6">
      <w:pPr>
        <w:widowControl w:val="0"/>
        <w:numPr>
          <w:ilvl w:val="0"/>
          <w:numId w:val="13"/>
        </w:numPr>
        <w:overflowPunct w:val="0"/>
        <w:autoSpaceDE w:val="0"/>
        <w:autoSpaceDN w:val="0"/>
        <w:adjustRightInd w:val="0"/>
        <w:spacing w:line="250" w:lineRule="auto"/>
        <w:ind w:right="40"/>
        <w:jc w:val="both"/>
        <w:rPr>
          <w:rFonts w:eastAsia="Times New Roman" w:cstheme="minorHAnsi"/>
          <w:color w:val="000000"/>
        </w:rPr>
      </w:pPr>
      <w:r w:rsidRPr="00DE57AD">
        <w:rPr>
          <w:rFonts w:eastAsia="Times New Roman" w:cstheme="minorHAnsi"/>
          <w:color w:val="000000"/>
        </w:rPr>
        <w:t xml:space="preserve">Bahay Kubo HA will ensure that the occupants of the house are aware of the assistance available to them to deal with anti-social behaviour and how they can report nuisance and anti-social behaviour to the housing association or relevant authority (Council or Police). Bahay Kubo HA will make such information available to tenants via its welcome pack, website or any relevant medium reasonable and practical. </w:t>
      </w:r>
    </w:p>
    <w:p w14:paraId="751B57BA" w14:textId="77777777" w:rsidR="00AC69D6" w:rsidRPr="00DE57AD" w:rsidRDefault="00AC69D6" w:rsidP="00AC69D6">
      <w:pPr>
        <w:widowControl w:val="0"/>
        <w:autoSpaceDE w:val="0"/>
        <w:autoSpaceDN w:val="0"/>
        <w:adjustRightInd w:val="0"/>
        <w:spacing w:line="123" w:lineRule="exact"/>
        <w:rPr>
          <w:rFonts w:eastAsia="Times New Roman" w:cstheme="minorHAnsi"/>
          <w:color w:val="000000"/>
        </w:rPr>
      </w:pPr>
    </w:p>
    <w:p w14:paraId="35017348" w14:textId="77777777" w:rsidR="00AC69D6" w:rsidRPr="00DE57AD" w:rsidRDefault="00AC69D6" w:rsidP="00AC69D6">
      <w:pPr>
        <w:widowControl w:val="0"/>
        <w:numPr>
          <w:ilvl w:val="0"/>
          <w:numId w:val="13"/>
        </w:numPr>
        <w:overflowPunct w:val="0"/>
        <w:autoSpaceDE w:val="0"/>
        <w:autoSpaceDN w:val="0"/>
        <w:adjustRightInd w:val="0"/>
        <w:spacing w:line="262" w:lineRule="auto"/>
        <w:ind w:right="60"/>
        <w:jc w:val="both"/>
        <w:rPr>
          <w:rFonts w:eastAsia="Times New Roman" w:cstheme="minorHAnsi"/>
          <w:color w:val="000000"/>
        </w:rPr>
      </w:pPr>
      <w:r w:rsidRPr="00DE57AD">
        <w:rPr>
          <w:rFonts w:eastAsia="Times New Roman" w:cstheme="minorHAnsi"/>
          <w:color w:val="000000"/>
        </w:rPr>
        <w:t xml:space="preserve">Bahay Kubo HA will respond to reference requests within a reasonable timescale and provide an honest and accurate reference relating to existing or past tenants. </w:t>
      </w:r>
    </w:p>
    <w:p w14:paraId="13B06B00" w14:textId="77777777" w:rsidR="00AC69D6" w:rsidRPr="00DE57AD" w:rsidRDefault="00AC69D6" w:rsidP="00AC69D6">
      <w:pPr>
        <w:widowControl w:val="0"/>
        <w:autoSpaceDE w:val="0"/>
        <w:autoSpaceDN w:val="0"/>
        <w:adjustRightInd w:val="0"/>
        <w:spacing w:line="104" w:lineRule="exact"/>
        <w:rPr>
          <w:rFonts w:eastAsia="Times New Roman" w:cstheme="minorHAnsi"/>
          <w:color w:val="000000"/>
        </w:rPr>
      </w:pPr>
    </w:p>
    <w:p w14:paraId="72058A4E" w14:textId="77777777" w:rsidR="00AC69D6" w:rsidRPr="00DE57AD" w:rsidRDefault="00AC69D6" w:rsidP="00AC69D6">
      <w:pPr>
        <w:widowControl w:val="0"/>
        <w:numPr>
          <w:ilvl w:val="0"/>
          <w:numId w:val="13"/>
        </w:numPr>
        <w:overflowPunct w:val="0"/>
        <w:autoSpaceDE w:val="0"/>
        <w:autoSpaceDN w:val="0"/>
        <w:adjustRightInd w:val="0"/>
        <w:spacing w:line="254" w:lineRule="auto"/>
        <w:ind w:right="60"/>
        <w:jc w:val="both"/>
        <w:rPr>
          <w:rFonts w:eastAsia="Times New Roman" w:cstheme="minorHAnsi"/>
          <w:color w:val="000000"/>
        </w:rPr>
      </w:pPr>
      <w:r w:rsidRPr="00DE57AD">
        <w:rPr>
          <w:rFonts w:eastAsia="Times New Roman" w:cstheme="minorHAnsi"/>
          <w:color w:val="000000"/>
        </w:rPr>
        <w:t xml:space="preserve">Bahay Kubo HA must take steps to terminate the tenancy following advice and recommendation from </w:t>
      </w:r>
      <w:proofErr w:type="gramStart"/>
      <w:r w:rsidRPr="00DE57AD">
        <w:rPr>
          <w:rFonts w:eastAsia="Times New Roman" w:cstheme="minorHAnsi"/>
          <w:color w:val="000000"/>
        </w:rPr>
        <w:t>the its</w:t>
      </w:r>
      <w:proofErr w:type="gramEnd"/>
      <w:r w:rsidRPr="00DE57AD">
        <w:rPr>
          <w:rFonts w:eastAsia="Times New Roman" w:cstheme="minorHAnsi"/>
          <w:color w:val="000000"/>
        </w:rPr>
        <w:t xml:space="preserve"> Board of Management, Senior Officers, Council, </w:t>
      </w:r>
      <w:r w:rsidRPr="00DE57AD">
        <w:rPr>
          <w:rFonts w:eastAsia="Times New Roman" w:cstheme="minorHAnsi"/>
          <w:color w:val="000000"/>
        </w:rPr>
        <w:lastRenderedPageBreak/>
        <w:t xml:space="preserve">Police, should it be found that the property is being used for illegal or immoral use or where there is evidence of persistent and ongoing anti-social behaviour. </w:t>
      </w:r>
    </w:p>
    <w:p w14:paraId="5997D216" w14:textId="77777777" w:rsidR="00AC69D6" w:rsidRPr="00DE57AD" w:rsidRDefault="00AC69D6" w:rsidP="00AC69D6">
      <w:pPr>
        <w:widowControl w:val="0"/>
        <w:autoSpaceDE w:val="0"/>
        <w:autoSpaceDN w:val="0"/>
        <w:adjustRightInd w:val="0"/>
        <w:spacing w:line="116" w:lineRule="exact"/>
        <w:rPr>
          <w:rFonts w:eastAsia="Times New Roman" w:cstheme="minorHAnsi"/>
          <w:color w:val="000000"/>
        </w:rPr>
      </w:pPr>
    </w:p>
    <w:p w14:paraId="30638AA8" w14:textId="77777777" w:rsidR="00AC69D6" w:rsidRPr="00DE57AD" w:rsidRDefault="00AC69D6" w:rsidP="00AC69D6">
      <w:pPr>
        <w:widowControl w:val="0"/>
        <w:overflowPunct w:val="0"/>
        <w:autoSpaceDE w:val="0"/>
        <w:autoSpaceDN w:val="0"/>
        <w:adjustRightInd w:val="0"/>
        <w:spacing w:line="284" w:lineRule="auto"/>
        <w:ind w:left="2"/>
        <w:rPr>
          <w:rFonts w:eastAsia="Times New Roman" w:cstheme="minorHAnsi"/>
          <w:color w:val="000000"/>
        </w:rPr>
      </w:pPr>
      <w:r w:rsidRPr="00DE57AD">
        <w:rPr>
          <w:rFonts w:eastAsia="Times New Roman" w:cstheme="minorHAnsi"/>
          <w:color w:val="000000"/>
        </w:rPr>
        <w:t>However, Bahay Kubo HA also recognise that Anti-Social Behaviour can take many forms and is often difficult to deal with whether you are a landlord or anyone else.</w:t>
      </w:r>
    </w:p>
    <w:p w14:paraId="75CB21C0" w14:textId="77777777" w:rsidR="00AC69D6" w:rsidRPr="00DE57AD" w:rsidRDefault="00AC69D6" w:rsidP="00AC69D6">
      <w:pPr>
        <w:widowControl w:val="0"/>
        <w:autoSpaceDE w:val="0"/>
        <w:autoSpaceDN w:val="0"/>
        <w:adjustRightInd w:val="0"/>
        <w:rPr>
          <w:rFonts w:eastAsia="Times New Roman" w:cstheme="minorHAnsi"/>
          <w:color w:val="000000"/>
        </w:rPr>
        <w:sectPr w:rsidR="00AC69D6" w:rsidRPr="00DE57AD">
          <w:footerReference w:type="default" r:id="rId8"/>
          <w:pgSz w:w="11900" w:h="16838"/>
          <w:pgMar w:top="1203" w:right="1740" w:bottom="1440" w:left="1798" w:header="720" w:footer="720" w:gutter="0"/>
          <w:cols w:space="720" w:equalWidth="0">
            <w:col w:w="8362"/>
          </w:cols>
          <w:noEndnote/>
        </w:sectPr>
      </w:pPr>
    </w:p>
    <w:p w14:paraId="0CDAB0F9" w14:textId="77777777" w:rsidR="0012339F" w:rsidRPr="00DE57AD" w:rsidRDefault="00C73407">
      <w:pPr>
        <w:widowControl w:val="0"/>
        <w:autoSpaceDE w:val="0"/>
        <w:autoSpaceDN w:val="0"/>
        <w:adjustRightInd w:val="0"/>
        <w:rPr>
          <w:rFonts w:eastAsia="Times New Roman" w:cstheme="minorHAnsi"/>
          <w:color w:val="000000" w:themeColor="text1"/>
        </w:rPr>
        <w:sectPr w:rsidR="0012339F" w:rsidRPr="00DE57AD">
          <w:type w:val="continuous"/>
          <w:pgSz w:w="11900" w:h="16838"/>
          <w:pgMar w:top="1440" w:right="2120" w:bottom="1440" w:left="1800" w:header="720" w:footer="720" w:gutter="0"/>
          <w:cols w:num="2" w:space="660" w:equalWidth="0">
            <w:col w:w="5600" w:space="660"/>
            <w:col w:w="1720"/>
          </w:cols>
          <w:noEndnote/>
        </w:sectPr>
      </w:pPr>
      <w:r w:rsidRPr="00DE57AD">
        <w:rPr>
          <w:rFonts w:cstheme="minorHAnsi"/>
          <w:noProof/>
          <w:color w:val="000000" w:themeColor="text1"/>
        </w:rPr>
        <w:drawing>
          <wp:anchor distT="0" distB="0" distL="114300" distR="114300" simplePos="0" relativeHeight="251660288" behindDoc="1" locked="0" layoutInCell="0" allowOverlap="1" wp14:anchorId="3CF5D14E" wp14:editId="3D6B7DFE">
            <wp:simplePos x="0" y="0"/>
            <wp:positionH relativeFrom="column">
              <wp:posOffset>2759075</wp:posOffset>
            </wp:positionH>
            <wp:positionV relativeFrom="paragraph">
              <wp:posOffset>-2847975</wp:posOffset>
            </wp:positionV>
            <wp:extent cx="2493645" cy="17119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493645" cy="1711960"/>
                    </a:xfrm>
                    <a:prstGeom prst="rect">
                      <a:avLst/>
                    </a:prstGeom>
                    <a:noFill/>
                  </pic:spPr>
                </pic:pic>
              </a:graphicData>
            </a:graphic>
            <wp14:sizeRelH relativeFrom="page">
              <wp14:pctWidth>0</wp14:pctWidth>
            </wp14:sizeRelH>
            <wp14:sizeRelV relativeFrom="page">
              <wp14:pctHeight>0</wp14:pctHeight>
            </wp14:sizeRelV>
          </wp:anchor>
        </w:drawing>
      </w:r>
    </w:p>
    <w:p w14:paraId="3CC3FB6D" w14:textId="77777777" w:rsidR="0012339F" w:rsidRPr="00DE57AD" w:rsidRDefault="00C73407">
      <w:pPr>
        <w:widowControl w:val="0"/>
        <w:autoSpaceDE w:val="0"/>
        <w:autoSpaceDN w:val="0"/>
        <w:adjustRightInd w:val="0"/>
        <w:spacing w:line="200" w:lineRule="exact"/>
        <w:rPr>
          <w:rFonts w:eastAsia="Times New Roman" w:cstheme="minorHAnsi"/>
          <w:color w:val="000000" w:themeColor="text1"/>
        </w:rPr>
      </w:pPr>
      <w:bookmarkStart w:id="0" w:name="page2"/>
      <w:bookmarkStart w:id="1" w:name="page3"/>
      <w:bookmarkEnd w:id="0"/>
      <w:bookmarkEnd w:id="1"/>
      <w:r w:rsidRPr="00DE57AD">
        <w:rPr>
          <w:rFonts w:eastAsia="Times New Roman" w:cstheme="minorHAnsi"/>
          <w:noProof/>
          <w:color w:val="000000" w:themeColor="text1"/>
        </w:rPr>
        <w:lastRenderedPageBreak/>
        <w:drawing>
          <wp:anchor distT="0" distB="0" distL="114300" distR="114300" simplePos="0" relativeHeight="251687936" behindDoc="0" locked="0" layoutInCell="1" allowOverlap="1" wp14:anchorId="5FCD5F40" wp14:editId="64CBFC41">
            <wp:simplePos x="0" y="0"/>
            <wp:positionH relativeFrom="column">
              <wp:posOffset>-523875</wp:posOffset>
            </wp:positionH>
            <wp:positionV relativeFrom="paragraph">
              <wp:posOffset>40640</wp:posOffset>
            </wp:positionV>
            <wp:extent cx="6299200" cy="3090545"/>
            <wp:effectExtent l="0" t="0" r="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17-02-11 03.07.59.png"/>
                    <pic:cNvPicPr/>
                  </pic:nvPicPr>
                  <pic:blipFill>
                    <a:blip r:embed="rId10">
                      <a:extLst>
                        <a:ext uri="{28A0092B-C50C-407E-A947-70E740481C1C}">
                          <a14:useLocalDpi xmlns:a14="http://schemas.microsoft.com/office/drawing/2010/main" val="0"/>
                        </a:ext>
                      </a:extLst>
                    </a:blip>
                    <a:stretch>
                      <a:fillRect/>
                    </a:stretch>
                  </pic:blipFill>
                  <pic:spPr>
                    <a:xfrm>
                      <a:off x="0" y="0"/>
                      <a:ext cx="6299200" cy="3090545"/>
                    </a:xfrm>
                    <a:prstGeom prst="rect">
                      <a:avLst/>
                    </a:prstGeom>
                  </pic:spPr>
                </pic:pic>
              </a:graphicData>
            </a:graphic>
            <wp14:sizeRelH relativeFrom="page">
              <wp14:pctWidth>0</wp14:pctWidth>
            </wp14:sizeRelH>
            <wp14:sizeRelV relativeFrom="page">
              <wp14:pctHeight>0</wp14:pctHeight>
            </wp14:sizeRelV>
          </wp:anchor>
        </w:drawing>
      </w:r>
    </w:p>
    <w:p w14:paraId="45915C90" w14:textId="77777777" w:rsidR="0012339F" w:rsidRPr="00DE57AD" w:rsidRDefault="0012339F">
      <w:pPr>
        <w:widowControl w:val="0"/>
        <w:autoSpaceDE w:val="0"/>
        <w:autoSpaceDN w:val="0"/>
        <w:adjustRightInd w:val="0"/>
        <w:spacing w:line="260" w:lineRule="exact"/>
        <w:rPr>
          <w:rFonts w:eastAsia="Times New Roman" w:cstheme="minorHAnsi"/>
          <w:color w:val="000000" w:themeColor="text1"/>
        </w:rPr>
      </w:pPr>
    </w:p>
    <w:p w14:paraId="7498E397" w14:textId="77777777" w:rsidR="0012339F" w:rsidRPr="00DE57AD" w:rsidRDefault="0012339F" w:rsidP="008A228A">
      <w:pPr>
        <w:widowControl w:val="0"/>
        <w:autoSpaceDE w:val="0"/>
        <w:autoSpaceDN w:val="0"/>
        <w:adjustRightInd w:val="0"/>
        <w:spacing w:line="200" w:lineRule="exact"/>
        <w:rPr>
          <w:rFonts w:eastAsia="Times New Roman" w:cstheme="minorHAnsi"/>
          <w:color w:val="000000" w:themeColor="text1"/>
        </w:rPr>
      </w:pPr>
    </w:p>
    <w:p w14:paraId="28600B8C" w14:textId="77777777" w:rsidR="0012339F" w:rsidRPr="00DE57AD" w:rsidRDefault="00AC69D6">
      <w:pPr>
        <w:widowControl w:val="0"/>
        <w:autoSpaceDE w:val="0"/>
        <w:autoSpaceDN w:val="0"/>
        <w:adjustRightInd w:val="0"/>
        <w:ind w:left="520"/>
        <w:rPr>
          <w:rFonts w:eastAsia="Times New Roman" w:cstheme="minorHAnsi"/>
          <w:color w:val="000000" w:themeColor="text1"/>
        </w:rPr>
      </w:pPr>
      <w:r w:rsidRPr="00DE57AD">
        <w:rPr>
          <w:rFonts w:eastAsia="Times New Roman" w:cstheme="minorHAnsi"/>
          <w:b/>
          <w:bCs/>
          <w:color w:val="000000" w:themeColor="text1"/>
        </w:rPr>
        <w:t>How can we</w:t>
      </w:r>
      <w:r w:rsidR="00645B7F" w:rsidRPr="00DE57AD">
        <w:rPr>
          <w:rFonts w:eastAsia="Times New Roman" w:cstheme="minorHAnsi"/>
          <w:b/>
          <w:bCs/>
          <w:color w:val="000000" w:themeColor="text1"/>
        </w:rPr>
        <w:t xml:space="preserve"> Prevent Anti-Social Behaviour taking place?</w:t>
      </w:r>
    </w:p>
    <w:p w14:paraId="07A7BEB9"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494C6FE9" w14:textId="77777777" w:rsidR="0012339F" w:rsidRPr="00DE57AD" w:rsidRDefault="00AC69D6" w:rsidP="00C73407">
      <w:pPr>
        <w:widowControl w:val="0"/>
        <w:overflowPunct w:val="0"/>
        <w:autoSpaceDE w:val="0"/>
        <w:autoSpaceDN w:val="0"/>
        <w:adjustRightInd w:val="0"/>
        <w:ind w:left="520" w:right="1040"/>
        <w:rPr>
          <w:rFonts w:eastAsia="Times New Roman" w:cstheme="minorHAnsi"/>
          <w:color w:val="000000" w:themeColor="text1"/>
        </w:rPr>
      </w:pPr>
      <w:r w:rsidRPr="00DE57AD">
        <w:rPr>
          <w:rFonts w:eastAsia="Times New Roman" w:cstheme="minorHAnsi"/>
          <w:color w:val="000000" w:themeColor="text1"/>
        </w:rPr>
        <w:t>Bahay Kubo HA</w:t>
      </w:r>
      <w:r w:rsidR="00645B7F" w:rsidRPr="00DE57AD">
        <w:rPr>
          <w:rFonts w:eastAsia="Times New Roman" w:cstheme="minorHAnsi"/>
          <w:color w:val="000000" w:themeColor="text1"/>
        </w:rPr>
        <w:t xml:space="preserve"> should include a clause in the tenancy agreement which makes clear that the tenancy can be ended early where Anti-Social Behaviour is established.</w:t>
      </w:r>
    </w:p>
    <w:p w14:paraId="146E1A09" w14:textId="77777777" w:rsidR="0012339F" w:rsidRPr="00DE57AD" w:rsidRDefault="0012339F" w:rsidP="00C73407">
      <w:pPr>
        <w:widowControl w:val="0"/>
        <w:autoSpaceDE w:val="0"/>
        <w:autoSpaceDN w:val="0"/>
        <w:adjustRightInd w:val="0"/>
        <w:rPr>
          <w:rFonts w:eastAsia="Times New Roman" w:cstheme="minorHAnsi"/>
          <w:color w:val="000000" w:themeColor="text1"/>
        </w:rPr>
      </w:pPr>
    </w:p>
    <w:p w14:paraId="5EE97D52" w14:textId="77777777" w:rsidR="0012339F" w:rsidRPr="00DE57AD" w:rsidRDefault="00AC69D6" w:rsidP="00C73407">
      <w:pPr>
        <w:widowControl w:val="0"/>
        <w:overflowPunct w:val="0"/>
        <w:autoSpaceDE w:val="0"/>
        <w:autoSpaceDN w:val="0"/>
        <w:adjustRightInd w:val="0"/>
        <w:ind w:left="520" w:right="1100"/>
        <w:jc w:val="both"/>
        <w:rPr>
          <w:rFonts w:eastAsia="Times New Roman" w:cstheme="minorHAnsi"/>
          <w:color w:val="000000" w:themeColor="text1"/>
        </w:rPr>
      </w:pPr>
      <w:r w:rsidRPr="00DE57AD">
        <w:rPr>
          <w:rFonts w:eastAsia="Times New Roman" w:cstheme="minorHAnsi"/>
          <w:color w:val="000000" w:themeColor="text1"/>
        </w:rPr>
        <w:t>During the process of sign-up, before the signing</w:t>
      </w:r>
      <w:r w:rsidR="00645B7F" w:rsidRPr="00DE57AD">
        <w:rPr>
          <w:rFonts w:eastAsia="Times New Roman" w:cstheme="minorHAnsi"/>
          <w:color w:val="000000" w:themeColor="text1"/>
        </w:rPr>
        <w:t xml:space="preserve"> of new tenancies, </w:t>
      </w:r>
      <w:r w:rsidRPr="00DE57AD">
        <w:rPr>
          <w:rFonts w:eastAsia="Times New Roman" w:cstheme="minorHAnsi"/>
          <w:color w:val="000000" w:themeColor="text1"/>
        </w:rPr>
        <w:t>Bahay Kubo HA</w:t>
      </w:r>
      <w:r w:rsidR="00645B7F" w:rsidRPr="00DE57AD">
        <w:rPr>
          <w:rFonts w:eastAsia="Times New Roman" w:cstheme="minorHAnsi"/>
          <w:color w:val="000000" w:themeColor="text1"/>
        </w:rPr>
        <w:t xml:space="preserve"> are required to meet with the tenants to make sure that they understand their responsibilities and obligations, and so that </w:t>
      </w:r>
      <w:r w:rsidR="008A228A" w:rsidRPr="00DE57AD">
        <w:rPr>
          <w:rFonts w:eastAsia="Times New Roman" w:cstheme="minorHAnsi"/>
          <w:color w:val="000000" w:themeColor="text1"/>
        </w:rPr>
        <w:t>we</w:t>
      </w:r>
      <w:r w:rsidR="00645B7F" w:rsidRPr="00DE57AD">
        <w:rPr>
          <w:rFonts w:eastAsia="Times New Roman" w:cstheme="minorHAnsi"/>
          <w:color w:val="000000" w:themeColor="text1"/>
        </w:rPr>
        <w:t xml:space="preserve"> can provide them with all the information they need about the property.</w:t>
      </w:r>
    </w:p>
    <w:p w14:paraId="3E799984" w14:textId="77777777" w:rsidR="0012339F" w:rsidRPr="00DE57AD" w:rsidRDefault="0012339F" w:rsidP="00C73407">
      <w:pPr>
        <w:widowControl w:val="0"/>
        <w:autoSpaceDE w:val="0"/>
        <w:autoSpaceDN w:val="0"/>
        <w:adjustRightInd w:val="0"/>
        <w:rPr>
          <w:rFonts w:eastAsia="Times New Roman" w:cstheme="minorHAnsi"/>
          <w:color w:val="000000" w:themeColor="text1"/>
        </w:rPr>
      </w:pPr>
    </w:p>
    <w:p w14:paraId="5A0337EA" w14:textId="77777777" w:rsidR="0012339F" w:rsidRPr="00DE57AD" w:rsidRDefault="00645B7F" w:rsidP="00C73407">
      <w:pPr>
        <w:widowControl w:val="0"/>
        <w:overflowPunct w:val="0"/>
        <w:autoSpaceDE w:val="0"/>
        <w:autoSpaceDN w:val="0"/>
        <w:adjustRightInd w:val="0"/>
        <w:ind w:left="520" w:right="1100"/>
        <w:jc w:val="both"/>
        <w:rPr>
          <w:rFonts w:eastAsia="Times New Roman" w:cstheme="minorHAnsi"/>
          <w:color w:val="000000" w:themeColor="text1"/>
        </w:rPr>
      </w:pPr>
      <w:r w:rsidRPr="00DE57AD">
        <w:rPr>
          <w:rFonts w:eastAsia="Times New Roman" w:cstheme="minorHAnsi"/>
          <w:color w:val="000000" w:themeColor="text1"/>
        </w:rPr>
        <w:t xml:space="preserve">At this meeting, </w:t>
      </w:r>
      <w:r w:rsidR="008A228A" w:rsidRPr="00DE57AD">
        <w:rPr>
          <w:rFonts w:eastAsia="Times New Roman" w:cstheme="minorHAnsi"/>
          <w:color w:val="000000" w:themeColor="text1"/>
        </w:rPr>
        <w:t xml:space="preserve">we must make especially clear to </w:t>
      </w:r>
      <w:r w:rsidRPr="00DE57AD">
        <w:rPr>
          <w:rFonts w:eastAsia="Times New Roman" w:cstheme="minorHAnsi"/>
          <w:color w:val="000000" w:themeColor="text1"/>
        </w:rPr>
        <w:t>our tenants, the importance of:</w:t>
      </w:r>
    </w:p>
    <w:p w14:paraId="4884F97A" w14:textId="77777777" w:rsidR="0012339F" w:rsidRPr="00DE57AD" w:rsidRDefault="0012339F">
      <w:pPr>
        <w:widowControl w:val="0"/>
        <w:autoSpaceDE w:val="0"/>
        <w:autoSpaceDN w:val="0"/>
        <w:adjustRightInd w:val="0"/>
        <w:spacing w:line="159" w:lineRule="exact"/>
        <w:rPr>
          <w:rFonts w:eastAsia="Times New Roman" w:cstheme="minorHAnsi"/>
          <w:color w:val="000000" w:themeColor="text1"/>
        </w:rPr>
      </w:pPr>
    </w:p>
    <w:p w14:paraId="3063A59F" w14:textId="77777777" w:rsidR="0012339F" w:rsidRPr="00DE57AD" w:rsidRDefault="00645B7F">
      <w:pPr>
        <w:widowControl w:val="0"/>
        <w:overflowPunct w:val="0"/>
        <w:autoSpaceDE w:val="0"/>
        <w:autoSpaceDN w:val="0"/>
        <w:adjustRightInd w:val="0"/>
        <w:ind w:left="1220"/>
        <w:jc w:val="both"/>
        <w:rPr>
          <w:rFonts w:eastAsia="Times New Roman" w:cstheme="minorHAnsi"/>
          <w:color w:val="000000" w:themeColor="text1"/>
        </w:rPr>
      </w:pPr>
      <w:r w:rsidRPr="00DE57AD">
        <w:rPr>
          <w:rFonts w:eastAsia="Times New Roman" w:cstheme="minorHAnsi"/>
          <w:color w:val="000000" w:themeColor="text1"/>
        </w:rPr>
        <w:t xml:space="preserve">not allowing anti-social behaviour, </w:t>
      </w:r>
    </w:p>
    <w:p w14:paraId="79D5989A" w14:textId="77777777" w:rsidR="0012339F" w:rsidRPr="00DE57AD" w:rsidRDefault="0012339F">
      <w:pPr>
        <w:widowControl w:val="0"/>
        <w:autoSpaceDE w:val="0"/>
        <w:autoSpaceDN w:val="0"/>
        <w:adjustRightInd w:val="0"/>
        <w:spacing w:line="254" w:lineRule="exact"/>
        <w:rPr>
          <w:rFonts w:eastAsia="Times New Roman" w:cstheme="minorHAnsi"/>
          <w:color w:val="000000" w:themeColor="text1"/>
        </w:rPr>
      </w:pPr>
    </w:p>
    <w:p w14:paraId="124C55F7" w14:textId="77777777" w:rsidR="0012339F" w:rsidRPr="00DE57AD" w:rsidRDefault="00645B7F">
      <w:pPr>
        <w:widowControl w:val="0"/>
        <w:overflowPunct w:val="0"/>
        <w:autoSpaceDE w:val="0"/>
        <w:autoSpaceDN w:val="0"/>
        <w:adjustRightInd w:val="0"/>
        <w:ind w:left="1220"/>
        <w:jc w:val="both"/>
        <w:rPr>
          <w:rFonts w:eastAsia="Times New Roman" w:cstheme="minorHAnsi"/>
          <w:color w:val="000000" w:themeColor="text1"/>
        </w:rPr>
      </w:pPr>
      <w:r w:rsidRPr="00DE57AD">
        <w:rPr>
          <w:rFonts w:eastAsia="Times New Roman" w:cstheme="minorHAnsi"/>
          <w:color w:val="000000" w:themeColor="text1"/>
        </w:rPr>
        <w:t xml:space="preserve">not causing nuisance or annoyance to neighbours </w:t>
      </w:r>
    </w:p>
    <w:p w14:paraId="158AAEB0" w14:textId="77777777" w:rsidR="0012339F" w:rsidRPr="00DE57AD" w:rsidRDefault="0012339F">
      <w:pPr>
        <w:widowControl w:val="0"/>
        <w:autoSpaceDE w:val="0"/>
        <w:autoSpaceDN w:val="0"/>
        <w:adjustRightInd w:val="0"/>
        <w:spacing w:line="256" w:lineRule="exact"/>
        <w:rPr>
          <w:rFonts w:eastAsia="Times New Roman" w:cstheme="minorHAnsi"/>
          <w:color w:val="000000" w:themeColor="text1"/>
        </w:rPr>
      </w:pPr>
    </w:p>
    <w:p w14:paraId="045C5422" w14:textId="77777777" w:rsidR="00C73407" w:rsidRPr="00DE57AD" w:rsidRDefault="00645B7F">
      <w:pPr>
        <w:widowControl w:val="0"/>
        <w:overflowPunct w:val="0"/>
        <w:autoSpaceDE w:val="0"/>
        <w:autoSpaceDN w:val="0"/>
        <w:adjustRightInd w:val="0"/>
        <w:ind w:left="1220"/>
        <w:jc w:val="both"/>
        <w:rPr>
          <w:rFonts w:eastAsia="Times New Roman" w:cstheme="minorHAnsi"/>
          <w:color w:val="000000" w:themeColor="text1"/>
        </w:rPr>
      </w:pPr>
      <w:r w:rsidRPr="00DE57AD">
        <w:rPr>
          <w:rFonts w:eastAsia="Times New Roman" w:cstheme="minorHAnsi"/>
          <w:color w:val="000000" w:themeColor="text1"/>
        </w:rPr>
        <w:t>not allowing overcrowding</w:t>
      </w:r>
    </w:p>
    <w:p w14:paraId="651446AF" w14:textId="77777777" w:rsidR="0012339F" w:rsidRPr="00DE57AD" w:rsidRDefault="00645B7F">
      <w:pPr>
        <w:widowControl w:val="0"/>
        <w:overflowPunct w:val="0"/>
        <w:autoSpaceDE w:val="0"/>
        <w:autoSpaceDN w:val="0"/>
        <w:adjustRightInd w:val="0"/>
        <w:ind w:left="1220"/>
        <w:jc w:val="both"/>
        <w:rPr>
          <w:rFonts w:eastAsia="Times New Roman" w:cstheme="minorHAnsi"/>
          <w:color w:val="000000" w:themeColor="text1"/>
        </w:rPr>
      </w:pPr>
      <w:r w:rsidRPr="00DE57AD">
        <w:rPr>
          <w:rFonts w:eastAsia="Times New Roman" w:cstheme="minorHAnsi"/>
          <w:color w:val="000000" w:themeColor="text1"/>
        </w:rPr>
        <w:t xml:space="preserve"> </w:t>
      </w:r>
    </w:p>
    <w:p w14:paraId="55E89977" w14:textId="77777777" w:rsidR="0012339F" w:rsidRPr="00DE57AD" w:rsidRDefault="00645B7F" w:rsidP="00C73407">
      <w:pPr>
        <w:widowControl w:val="0"/>
        <w:overflowPunct w:val="0"/>
        <w:autoSpaceDE w:val="0"/>
        <w:autoSpaceDN w:val="0"/>
        <w:adjustRightInd w:val="0"/>
        <w:spacing w:line="285" w:lineRule="auto"/>
        <w:ind w:left="1220" w:right="1380" w:firstLine="20"/>
        <w:jc w:val="both"/>
        <w:rPr>
          <w:rFonts w:eastAsia="Times New Roman" w:cstheme="minorHAnsi"/>
          <w:color w:val="000000" w:themeColor="text1"/>
        </w:rPr>
      </w:pPr>
      <w:r w:rsidRPr="00DE57AD">
        <w:rPr>
          <w:rFonts w:eastAsia="Times New Roman" w:cstheme="minorHAnsi"/>
          <w:color w:val="000000" w:themeColor="text1"/>
        </w:rPr>
        <w:t xml:space="preserve">not accumulating and properly disposing of rubbish and recycling properly </w:t>
      </w:r>
    </w:p>
    <w:p w14:paraId="575447AA" w14:textId="77777777" w:rsidR="0012339F" w:rsidRPr="00DE57AD" w:rsidRDefault="0012339F">
      <w:pPr>
        <w:widowControl w:val="0"/>
        <w:autoSpaceDE w:val="0"/>
        <w:autoSpaceDN w:val="0"/>
        <w:adjustRightInd w:val="0"/>
        <w:spacing w:line="200" w:lineRule="exact"/>
        <w:rPr>
          <w:rFonts w:eastAsia="Times New Roman" w:cstheme="minorHAnsi"/>
          <w:color w:val="000000" w:themeColor="text1"/>
        </w:rPr>
      </w:pPr>
    </w:p>
    <w:p w14:paraId="574E3201" w14:textId="77777777" w:rsidR="0012339F" w:rsidRPr="00DE57AD" w:rsidRDefault="008A228A" w:rsidP="00C73407">
      <w:pPr>
        <w:widowControl w:val="0"/>
        <w:overflowPunct w:val="0"/>
        <w:autoSpaceDE w:val="0"/>
        <w:autoSpaceDN w:val="0"/>
        <w:adjustRightInd w:val="0"/>
        <w:ind w:left="520" w:right="1100"/>
        <w:jc w:val="both"/>
        <w:rPr>
          <w:rFonts w:eastAsia="Times New Roman" w:cstheme="minorHAnsi"/>
          <w:color w:val="000000" w:themeColor="text1"/>
        </w:rPr>
      </w:pPr>
      <w:r w:rsidRPr="00DE57AD">
        <w:rPr>
          <w:rFonts w:eastAsia="Times New Roman" w:cstheme="minorHAnsi"/>
          <w:color w:val="000000" w:themeColor="text1"/>
        </w:rPr>
        <w:t xml:space="preserve">We must make sure that </w:t>
      </w:r>
      <w:r w:rsidR="00645B7F" w:rsidRPr="00DE57AD">
        <w:rPr>
          <w:rFonts w:eastAsia="Times New Roman" w:cstheme="minorHAnsi"/>
          <w:color w:val="000000" w:themeColor="text1"/>
        </w:rPr>
        <w:t xml:space="preserve">our tenants understand that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can apply to end the tenancy using the proper legal procedures, if the tenants do not meet these obligations.</w:t>
      </w:r>
    </w:p>
    <w:p w14:paraId="6DE123C2" w14:textId="77777777" w:rsidR="0012339F" w:rsidRPr="00DE57AD" w:rsidRDefault="0012339F">
      <w:pPr>
        <w:widowControl w:val="0"/>
        <w:autoSpaceDE w:val="0"/>
        <w:autoSpaceDN w:val="0"/>
        <w:adjustRightInd w:val="0"/>
        <w:spacing w:line="106" w:lineRule="exact"/>
        <w:rPr>
          <w:rFonts w:eastAsia="Times New Roman" w:cstheme="minorHAnsi"/>
          <w:color w:val="000000" w:themeColor="text1"/>
        </w:rPr>
      </w:pPr>
    </w:p>
    <w:p w14:paraId="7125A9AF" w14:textId="77777777" w:rsidR="0012339F" w:rsidRPr="00DE57AD" w:rsidRDefault="00645B7F" w:rsidP="00C73407">
      <w:pPr>
        <w:widowControl w:val="0"/>
        <w:overflowPunct w:val="0"/>
        <w:autoSpaceDE w:val="0"/>
        <w:autoSpaceDN w:val="0"/>
        <w:adjustRightInd w:val="0"/>
        <w:ind w:left="520" w:right="1100"/>
        <w:jc w:val="both"/>
        <w:rPr>
          <w:rFonts w:eastAsia="Times New Roman" w:cstheme="minorHAnsi"/>
          <w:color w:val="000000" w:themeColor="text1"/>
        </w:rPr>
      </w:pPr>
      <w:r w:rsidRPr="00DE57AD">
        <w:rPr>
          <w:rFonts w:eastAsia="Times New Roman" w:cstheme="minorHAnsi"/>
          <w:color w:val="000000" w:themeColor="text1"/>
        </w:rPr>
        <w:t xml:space="preserve">If the tenant does not speak English well enough to understand this information,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should make sure that someone is present who can </w:t>
      </w:r>
      <w:r w:rsidRPr="00DE57AD">
        <w:rPr>
          <w:rFonts w:eastAsia="Times New Roman" w:cstheme="minorHAnsi"/>
          <w:color w:val="000000" w:themeColor="text1"/>
        </w:rPr>
        <w:lastRenderedPageBreak/>
        <w:t>act as an interpreter and explain these points well enough for the tenant to understand.</w:t>
      </w:r>
    </w:p>
    <w:p w14:paraId="4CEB811B" w14:textId="77777777" w:rsidR="0012339F" w:rsidRPr="00DE57AD" w:rsidRDefault="0012339F" w:rsidP="00C73407">
      <w:pPr>
        <w:widowControl w:val="0"/>
        <w:autoSpaceDE w:val="0"/>
        <w:autoSpaceDN w:val="0"/>
        <w:adjustRightInd w:val="0"/>
        <w:rPr>
          <w:rFonts w:eastAsia="Times New Roman" w:cstheme="minorHAnsi"/>
          <w:color w:val="000000" w:themeColor="text1"/>
        </w:rPr>
      </w:pPr>
    </w:p>
    <w:p w14:paraId="01C4BD42" w14:textId="77777777" w:rsidR="0012339F" w:rsidRPr="00DE57AD" w:rsidRDefault="008A228A" w:rsidP="00C73407">
      <w:pPr>
        <w:widowControl w:val="0"/>
        <w:overflowPunct w:val="0"/>
        <w:autoSpaceDE w:val="0"/>
        <w:autoSpaceDN w:val="0"/>
        <w:adjustRightInd w:val="0"/>
        <w:ind w:left="520" w:right="1100"/>
        <w:jc w:val="both"/>
        <w:rPr>
          <w:rFonts w:eastAsia="Times New Roman" w:cstheme="minorHAnsi"/>
          <w:color w:val="000000" w:themeColor="text1"/>
        </w:rPr>
      </w:pPr>
      <w:r w:rsidRPr="00DE57AD">
        <w:rPr>
          <w:rFonts w:eastAsia="Times New Roman" w:cstheme="minorHAnsi"/>
          <w:color w:val="000000" w:themeColor="text1"/>
        </w:rPr>
        <w:t>We may wish to introduce ourselves</w:t>
      </w:r>
      <w:r w:rsidR="00645B7F" w:rsidRPr="00DE57AD">
        <w:rPr>
          <w:rFonts w:eastAsia="Times New Roman" w:cstheme="minorHAnsi"/>
          <w:color w:val="000000" w:themeColor="text1"/>
        </w:rPr>
        <w:t xml:space="preserve"> to neighbours of the property and let them know that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w:t>
      </w:r>
      <w:r w:rsidRPr="00DE57AD">
        <w:rPr>
          <w:rFonts w:eastAsia="Times New Roman" w:cstheme="minorHAnsi"/>
          <w:color w:val="000000" w:themeColor="text1"/>
        </w:rPr>
        <w:t xml:space="preserve">are the landlord and give them </w:t>
      </w:r>
      <w:r w:rsidR="00645B7F" w:rsidRPr="00DE57AD">
        <w:rPr>
          <w:rFonts w:eastAsia="Times New Roman" w:cstheme="minorHAnsi"/>
          <w:color w:val="000000" w:themeColor="text1"/>
        </w:rPr>
        <w:t>our name and contact detail</w:t>
      </w:r>
      <w:r w:rsidR="00887A48" w:rsidRPr="00DE57AD">
        <w:rPr>
          <w:rFonts w:eastAsia="Times New Roman" w:cstheme="minorHAnsi"/>
          <w:color w:val="000000" w:themeColor="text1"/>
        </w:rPr>
        <w:t>s</w:t>
      </w:r>
      <w:bookmarkStart w:id="2" w:name="page4"/>
      <w:bookmarkEnd w:id="2"/>
      <w:r w:rsidR="00C73407" w:rsidRPr="00DE57AD">
        <w:rPr>
          <w:rFonts w:eastAsia="Times New Roman" w:cstheme="minorHAnsi"/>
          <w:color w:val="000000" w:themeColor="text1"/>
        </w:rPr>
        <w:t xml:space="preserve"> </w:t>
      </w:r>
      <w:r w:rsidR="00645B7F" w:rsidRPr="00DE57AD">
        <w:rPr>
          <w:rFonts w:eastAsia="Times New Roman" w:cstheme="minorHAnsi"/>
          <w:color w:val="000000" w:themeColor="text1"/>
        </w:rPr>
        <w:t xml:space="preserve">so they can contact </w:t>
      </w:r>
      <w:r w:rsidRPr="00DE57AD">
        <w:rPr>
          <w:rFonts w:eastAsia="Times New Roman" w:cstheme="minorHAnsi"/>
          <w:color w:val="000000" w:themeColor="text1"/>
        </w:rPr>
        <w:t xml:space="preserve">us at an early stage should </w:t>
      </w:r>
      <w:r w:rsidR="00645B7F" w:rsidRPr="00DE57AD">
        <w:rPr>
          <w:rFonts w:eastAsia="Times New Roman" w:cstheme="minorHAnsi"/>
          <w:color w:val="000000" w:themeColor="text1"/>
        </w:rPr>
        <w:t>our tenant cause a nuisance.</w:t>
      </w:r>
    </w:p>
    <w:p w14:paraId="739D3549" w14:textId="77777777" w:rsidR="0012339F" w:rsidRPr="00DE57AD" w:rsidRDefault="0012339F">
      <w:pPr>
        <w:widowControl w:val="0"/>
        <w:autoSpaceDE w:val="0"/>
        <w:autoSpaceDN w:val="0"/>
        <w:adjustRightInd w:val="0"/>
        <w:spacing w:line="327" w:lineRule="exact"/>
        <w:rPr>
          <w:rFonts w:eastAsia="Times New Roman" w:cstheme="minorHAnsi"/>
          <w:color w:val="000000" w:themeColor="text1"/>
        </w:rPr>
      </w:pPr>
    </w:p>
    <w:p w14:paraId="71122715" w14:textId="77777777" w:rsidR="0012339F" w:rsidRPr="00DE57AD" w:rsidRDefault="008A228A">
      <w:pPr>
        <w:widowControl w:val="0"/>
        <w:overflowPunct w:val="0"/>
        <w:autoSpaceDE w:val="0"/>
        <w:autoSpaceDN w:val="0"/>
        <w:adjustRightInd w:val="0"/>
        <w:spacing w:line="298" w:lineRule="auto"/>
        <w:ind w:right="220"/>
        <w:rPr>
          <w:rFonts w:eastAsia="Times New Roman" w:cstheme="minorHAnsi"/>
          <w:b/>
          <w:bCs/>
          <w:color w:val="000000" w:themeColor="text1"/>
        </w:rPr>
      </w:pPr>
      <w:r w:rsidRPr="00DE57AD">
        <w:rPr>
          <w:rFonts w:eastAsia="Times New Roman" w:cstheme="minorHAnsi"/>
          <w:b/>
          <w:bCs/>
          <w:color w:val="000000" w:themeColor="text1"/>
        </w:rPr>
        <w:t>What should we</w:t>
      </w:r>
      <w:r w:rsidR="00AC24D6" w:rsidRPr="00DE57AD">
        <w:rPr>
          <w:rFonts w:eastAsia="Times New Roman" w:cstheme="minorHAnsi"/>
          <w:b/>
          <w:bCs/>
          <w:color w:val="000000" w:themeColor="text1"/>
        </w:rPr>
        <w:t xml:space="preserve"> do if </w:t>
      </w:r>
      <w:r w:rsidRPr="00DE57AD">
        <w:rPr>
          <w:rFonts w:eastAsia="Times New Roman" w:cstheme="minorHAnsi"/>
          <w:b/>
          <w:bCs/>
          <w:color w:val="000000" w:themeColor="text1"/>
        </w:rPr>
        <w:t>we</w:t>
      </w:r>
      <w:r w:rsidR="00645B7F" w:rsidRPr="00DE57AD">
        <w:rPr>
          <w:rFonts w:eastAsia="Times New Roman" w:cstheme="minorHAnsi"/>
          <w:b/>
          <w:bCs/>
          <w:color w:val="000000" w:themeColor="text1"/>
        </w:rPr>
        <w:t xml:space="preserve"> receive a complaint o</w:t>
      </w:r>
      <w:r w:rsidRPr="00DE57AD">
        <w:rPr>
          <w:rFonts w:eastAsia="Times New Roman" w:cstheme="minorHAnsi"/>
          <w:b/>
          <w:bCs/>
          <w:color w:val="000000" w:themeColor="text1"/>
        </w:rPr>
        <w:t>f Anti-Social Behaviour about our</w:t>
      </w:r>
      <w:r w:rsidR="00645B7F" w:rsidRPr="00DE57AD">
        <w:rPr>
          <w:rFonts w:eastAsia="Times New Roman" w:cstheme="minorHAnsi"/>
          <w:b/>
          <w:bCs/>
          <w:color w:val="000000" w:themeColor="text1"/>
        </w:rPr>
        <w:t xml:space="preserve"> tenant?</w:t>
      </w:r>
    </w:p>
    <w:p w14:paraId="6072413F" w14:textId="77777777" w:rsidR="0012339F" w:rsidRPr="00DE57AD" w:rsidRDefault="0012339F">
      <w:pPr>
        <w:widowControl w:val="0"/>
        <w:autoSpaceDE w:val="0"/>
        <w:autoSpaceDN w:val="0"/>
        <w:adjustRightInd w:val="0"/>
        <w:spacing w:line="53" w:lineRule="exact"/>
        <w:rPr>
          <w:rFonts w:eastAsia="Times New Roman" w:cstheme="minorHAnsi"/>
          <w:color w:val="000000" w:themeColor="text1"/>
        </w:rPr>
      </w:pPr>
    </w:p>
    <w:p w14:paraId="1A3DE807" w14:textId="77777777" w:rsidR="0012339F" w:rsidRPr="00DE57AD" w:rsidRDefault="00645B7F">
      <w:pPr>
        <w:widowControl w:val="0"/>
        <w:overflowPunct w:val="0"/>
        <w:autoSpaceDE w:val="0"/>
        <w:autoSpaceDN w:val="0"/>
        <w:adjustRightInd w:val="0"/>
        <w:spacing w:line="290" w:lineRule="auto"/>
        <w:ind w:right="40"/>
        <w:jc w:val="both"/>
        <w:rPr>
          <w:rFonts w:eastAsia="Times New Roman" w:cstheme="minorHAnsi"/>
          <w:color w:val="000000" w:themeColor="text1"/>
        </w:rPr>
      </w:pPr>
      <w:r w:rsidRPr="00DE57AD">
        <w:rPr>
          <w:rFonts w:eastAsia="Times New Roman" w:cstheme="minorHAnsi"/>
          <w:color w:val="000000" w:themeColor="text1"/>
        </w:rPr>
        <w:t xml:space="preserve">First, it is sensible to find out as much as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can before approaching the tenant, e.g. talk to those affected by the alleged behaviour, or if appropriate liaise closely with any investigating officer from </w:t>
      </w:r>
      <w:r w:rsidR="008A228A" w:rsidRPr="00DE57AD">
        <w:rPr>
          <w:rFonts w:eastAsia="Times New Roman" w:cstheme="minorHAnsi"/>
          <w:color w:val="000000" w:themeColor="text1"/>
        </w:rPr>
        <w:t xml:space="preserve">the Council or the </w:t>
      </w:r>
      <w:proofErr w:type="spellStart"/>
      <w:r w:rsidR="008A228A" w:rsidRPr="00DE57AD">
        <w:rPr>
          <w:rFonts w:eastAsia="Times New Roman" w:cstheme="minorHAnsi"/>
          <w:color w:val="000000" w:themeColor="text1"/>
        </w:rPr>
        <w:t>Poilce</w:t>
      </w:r>
      <w:proofErr w:type="spellEnd"/>
      <w:r w:rsidRPr="00DE57AD">
        <w:rPr>
          <w:rFonts w:eastAsia="Times New Roman" w:cstheme="minorHAnsi"/>
          <w:color w:val="000000" w:themeColor="text1"/>
        </w:rPr>
        <w:t>. Make notes and details of the incident.</w:t>
      </w:r>
    </w:p>
    <w:p w14:paraId="53FB1BB9" w14:textId="77777777" w:rsidR="0012339F" w:rsidRPr="00DE57AD" w:rsidRDefault="0012339F">
      <w:pPr>
        <w:widowControl w:val="0"/>
        <w:autoSpaceDE w:val="0"/>
        <w:autoSpaceDN w:val="0"/>
        <w:adjustRightInd w:val="0"/>
        <w:spacing w:line="116" w:lineRule="exact"/>
        <w:rPr>
          <w:rFonts w:eastAsia="Times New Roman" w:cstheme="minorHAnsi"/>
          <w:color w:val="000000" w:themeColor="text1"/>
        </w:rPr>
      </w:pPr>
    </w:p>
    <w:p w14:paraId="63637779" w14:textId="77777777" w:rsidR="0012339F" w:rsidRPr="00DE57AD" w:rsidRDefault="008A228A">
      <w:pPr>
        <w:widowControl w:val="0"/>
        <w:overflowPunct w:val="0"/>
        <w:autoSpaceDE w:val="0"/>
        <w:autoSpaceDN w:val="0"/>
        <w:adjustRightInd w:val="0"/>
        <w:spacing w:line="290" w:lineRule="auto"/>
        <w:ind w:right="40"/>
        <w:jc w:val="both"/>
        <w:rPr>
          <w:rFonts w:eastAsia="Times New Roman" w:cstheme="minorHAnsi"/>
          <w:color w:val="000000" w:themeColor="text1"/>
        </w:rPr>
      </w:pP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could encourage the complainant to contact the Council or Police to complain about the behaviour of their neighbours.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should then keep in contact with the investigating officer or department to see how the case is progressing.</w:t>
      </w:r>
    </w:p>
    <w:p w14:paraId="79EB530A" w14:textId="77777777" w:rsidR="0012339F" w:rsidRPr="00DE57AD" w:rsidRDefault="0012339F">
      <w:pPr>
        <w:widowControl w:val="0"/>
        <w:autoSpaceDE w:val="0"/>
        <w:autoSpaceDN w:val="0"/>
        <w:adjustRightInd w:val="0"/>
        <w:spacing w:line="109" w:lineRule="exact"/>
        <w:rPr>
          <w:rFonts w:eastAsia="Times New Roman" w:cstheme="minorHAnsi"/>
          <w:color w:val="000000" w:themeColor="text1"/>
        </w:rPr>
      </w:pPr>
    </w:p>
    <w:p w14:paraId="53DDB106"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Verbal Warning</w:t>
      </w:r>
    </w:p>
    <w:p w14:paraId="7ADD1FE6" w14:textId="77777777" w:rsidR="0012339F" w:rsidRPr="00DE57AD" w:rsidRDefault="0012339F">
      <w:pPr>
        <w:widowControl w:val="0"/>
        <w:autoSpaceDE w:val="0"/>
        <w:autoSpaceDN w:val="0"/>
        <w:adjustRightInd w:val="0"/>
        <w:spacing w:line="186" w:lineRule="exact"/>
        <w:rPr>
          <w:rFonts w:eastAsia="Times New Roman" w:cstheme="minorHAnsi"/>
          <w:color w:val="000000" w:themeColor="text1"/>
        </w:rPr>
      </w:pPr>
    </w:p>
    <w:p w14:paraId="101DA9E7" w14:textId="77777777" w:rsidR="0012339F" w:rsidRPr="00DE57AD" w:rsidRDefault="00645B7F">
      <w:pPr>
        <w:widowControl w:val="0"/>
        <w:overflowPunct w:val="0"/>
        <w:autoSpaceDE w:val="0"/>
        <w:autoSpaceDN w:val="0"/>
        <w:adjustRightInd w:val="0"/>
        <w:spacing w:line="285" w:lineRule="auto"/>
        <w:ind w:right="60"/>
        <w:jc w:val="both"/>
        <w:rPr>
          <w:rFonts w:eastAsia="Times New Roman" w:cstheme="minorHAnsi"/>
          <w:color w:val="000000" w:themeColor="text1"/>
        </w:rPr>
      </w:pPr>
      <w:r w:rsidRPr="00DE57AD">
        <w:rPr>
          <w:rFonts w:eastAsia="Times New Roman" w:cstheme="minorHAnsi"/>
          <w:color w:val="000000" w:themeColor="text1"/>
        </w:rPr>
        <w:t xml:space="preserve">Speak to </w:t>
      </w:r>
      <w:r w:rsidR="008A228A" w:rsidRPr="00DE57AD">
        <w:rPr>
          <w:rFonts w:eastAsia="Times New Roman" w:cstheme="minorHAnsi"/>
          <w:color w:val="000000" w:themeColor="text1"/>
        </w:rPr>
        <w:t>our</w:t>
      </w:r>
      <w:r w:rsidRPr="00DE57AD">
        <w:rPr>
          <w:rFonts w:eastAsia="Times New Roman" w:cstheme="minorHAnsi"/>
          <w:color w:val="000000" w:themeColor="text1"/>
        </w:rPr>
        <w:t xml:space="preserve"> tenants at an early stage. In some </w:t>
      </w:r>
      <w:proofErr w:type="gramStart"/>
      <w:r w:rsidRPr="00DE57AD">
        <w:rPr>
          <w:rFonts w:eastAsia="Times New Roman" w:cstheme="minorHAnsi"/>
          <w:color w:val="000000" w:themeColor="text1"/>
        </w:rPr>
        <w:t>cases</w:t>
      </w:r>
      <w:proofErr w:type="gramEnd"/>
      <w:r w:rsidRPr="00DE57AD">
        <w:rPr>
          <w:rFonts w:eastAsia="Times New Roman" w:cstheme="minorHAnsi"/>
          <w:color w:val="000000" w:themeColor="text1"/>
        </w:rPr>
        <w:t xml:space="preserve">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will be able to deal with the situation by simply making clear to the tenant that their behaviour is causing problems.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could point out the clause in the tenancy agreement and explain that if this behaviour </w:t>
      </w:r>
      <w:proofErr w:type="gramStart"/>
      <w:r w:rsidRPr="00DE57AD">
        <w:rPr>
          <w:rFonts w:eastAsia="Times New Roman" w:cstheme="minorHAnsi"/>
          <w:color w:val="000000" w:themeColor="text1"/>
        </w:rPr>
        <w:t>continues</w:t>
      </w:r>
      <w:proofErr w:type="gramEnd"/>
      <w:r w:rsidRPr="00DE57AD">
        <w:rPr>
          <w:rFonts w:eastAsia="Times New Roman" w:cstheme="minorHAnsi"/>
          <w:color w:val="000000" w:themeColor="text1"/>
        </w:rPr>
        <w:t xml:space="preserve"> they could be evicted. Keep a record of all conversations. You should take a balanced, measured approach, based on the evidence available.</w:t>
      </w:r>
    </w:p>
    <w:p w14:paraId="5D0BB365" w14:textId="77777777" w:rsidR="0012339F" w:rsidRPr="00DE57AD" w:rsidRDefault="0012339F">
      <w:pPr>
        <w:widowControl w:val="0"/>
        <w:autoSpaceDE w:val="0"/>
        <w:autoSpaceDN w:val="0"/>
        <w:adjustRightInd w:val="0"/>
        <w:spacing w:line="120" w:lineRule="exact"/>
        <w:rPr>
          <w:rFonts w:eastAsia="Times New Roman" w:cstheme="minorHAnsi"/>
          <w:color w:val="000000" w:themeColor="text1"/>
        </w:rPr>
      </w:pPr>
    </w:p>
    <w:p w14:paraId="24EE178A" w14:textId="77777777" w:rsidR="0012339F" w:rsidRPr="00DE57AD" w:rsidRDefault="00645B7F">
      <w:pPr>
        <w:widowControl w:val="0"/>
        <w:overflowPunct w:val="0"/>
        <w:autoSpaceDE w:val="0"/>
        <w:autoSpaceDN w:val="0"/>
        <w:adjustRightInd w:val="0"/>
        <w:spacing w:line="297" w:lineRule="auto"/>
        <w:ind w:right="60"/>
        <w:jc w:val="both"/>
        <w:rPr>
          <w:rFonts w:eastAsia="Times New Roman" w:cstheme="minorHAnsi"/>
          <w:color w:val="000000" w:themeColor="text1"/>
        </w:rPr>
      </w:pPr>
      <w:r w:rsidRPr="00DE57AD">
        <w:rPr>
          <w:rFonts w:eastAsia="Times New Roman" w:cstheme="minorHAnsi"/>
          <w:color w:val="000000" w:themeColor="text1"/>
        </w:rPr>
        <w:t xml:space="preserve">Alternatively, if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are unable</w:t>
      </w:r>
      <w:r w:rsidR="008A228A" w:rsidRPr="00DE57AD">
        <w:rPr>
          <w:rFonts w:eastAsia="Times New Roman" w:cstheme="minorHAnsi"/>
          <w:color w:val="000000" w:themeColor="text1"/>
        </w:rPr>
        <w:t xml:space="preserve"> to make contact verbally with </w:t>
      </w:r>
      <w:r w:rsidRPr="00DE57AD">
        <w:rPr>
          <w:rFonts w:eastAsia="Times New Roman" w:cstheme="minorHAnsi"/>
          <w:color w:val="000000" w:themeColor="text1"/>
        </w:rPr>
        <w:t xml:space="preserve">our </w:t>
      </w:r>
      <w:proofErr w:type="gramStart"/>
      <w:r w:rsidRPr="00DE57AD">
        <w:rPr>
          <w:rFonts w:eastAsia="Times New Roman" w:cstheme="minorHAnsi"/>
          <w:color w:val="000000" w:themeColor="text1"/>
        </w:rPr>
        <w:t>tenant</w:t>
      </w:r>
      <w:proofErr w:type="gramEnd"/>
      <w:r w:rsidRPr="00DE57AD">
        <w:rPr>
          <w:rFonts w:eastAsia="Times New Roman" w:cstheme="minorHAnsi"/>
          <w:color w:val="000000" w:themeColor="text1"/>
        </w:rPr>
        <w:t xml:space="preserve">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could consider sending an ‘initial </w:t>
      </w:r>
      <w:r w:rsidR="008A228A" w:rsidRPr="00DE57AD">
        <w:rPr>
          <w:rFonts w:eastAsia="Times New Roman" w:cstheme="minorHAnsi"/>
          <w:color w:val="000000" w:themeColor="text1"/>
        </w:rPr>
        <w:t xml:space="preserve">contact letter’ asking </w:t>
      </w:r>
      <w:r w:rsidRPr="00DE57AD">
        <w:rPr>
          <w:rFonts w:eastAsia="Times New Roman" w:cstheme="minorHAnsi"/>
          <w:color w:val="000000" w:themeColor="text1"/>
        </w:rPr>
        <w:t xml:space="preserve">our tenant to contact </w:t>
      </w:r>
      <w:r w:rsidR="008A228A" w:rsidRPr="00DE57AD">
        <w:rPr>
          <w:rFonts w:eastAsia="Times New Roman" w:cstheme="minorHAnsi"/>
          <w:color w:val="000000" w:themeColor="text1"/>
        </w:rPr>
        <w:t>us</w:t>
      </w:r>
      <w:r w:rsidRPr="00DE57AD">
        <w:rPr>
          <w:rFonts w:eastAsia="Times New Roman" w:cstheme="minorHAnsi"/>
          <w:color w:val="000000" w:themeColor="text1"/>
        </w:rPr>
        <w:t xml:space="preserve"> to discuss the complaint of anti-social behaviour. (Appendix 1)</w:t>
      </w:r>
    </w:p>
    <w:p w14:paraId="5D09C78C" w14:textId="77777777" w:rsidR="0012339F" w:rsidRPr="00DE57AD" w:rsidRDefault="0012339F">
      <w:pPr>
        <w:widowControl w:val="0"/>
        <w:autoSpaceDE w:val="0"/>
        <w:autoSpaceDN w:val="0"/>
        <w:adjustRightInd w:val="0"/>
        <w:spacing w:line="100" w:lineRule="exact"/>
        <w:rPr>
          <w:rFonts w:eastAsia="Times New Roman" w:cstheme="minorHAnsi"/>
          <w:color w:val="000000" w:themeColor="text1"/>
        </w:rPr>
      </w:pPr>
    </w:p>
    <w:p w14:paraId="5B392B76"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Written Warnings</w:t>
      </w:r>
    </w:p>
    <w:p w14:paraId="3B453365"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68D18840" w14:textId="77777777" w:rsidR="0012339F" w:rsidRPr="00DE57AD" w:rsidRDefault="00645B7F">
      <w:pPr>
        <w:widowControl w:val="0"/>
        <w:overflowPunct w:val="0"/>
        <w:autoSpaceDE w:val="0"/>
        <w:autoSpaceDN w:val="0"/>
        <w:adjustRightInd w:val="0"/>
        <w:spacing w:line="254" w:lineRule="auto"/>
        <w:jc w:val="both"/>
        <w:rPr>
          <w:rFonts w:eastAsia="Times New Roman" w:cstheme="minorHAnsi"/>
          <w:color w:val="000000" w:themeColor="text1"/>
        </w:rPr>
      </w:pPr>
      <w:r w:rsidRPr="00DE57AD">
        <w:rPr>
          <w:rFonts w:eastAsia="Times New Roman" w:cstheme="minorHAnsi"/>
          <w:color w:val="000000" w:themeColor="text1"/>
        </w:rPr>
        <w:t xml:space="preserve">If reasoning with the tenant does not help, and there is clear evidence of the problems continuing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could consider sendi</w:t>
      </w:r>
      <w:r w:rsidR="008A228A" w:rsidRPr="00DE57AD">
        <w:rPr>
          <w:rFonts w:eastAsia="Times New Roman" w:cstheme="minorHAnsi"/>
          <w:color w:val="000000" w:themeColor="text1"/>
        </w:rPr>
        <w:t xml:space="preserve">ng a warning letter to </w:t>
      </w:r>
      <w:r w:rsidRPr="00DE57AD">
        <w:rPr>
          <w:rFonts w:eastAsia="Times New Roman" w:cstheme="minorHAnsi"/>
          <w:color w:val="000000" w:themeColor="text1"/>
        </w:rPr>
        <w:t xml:space="preserve">our tenants (Appendix 2). It is important to keep a copy of all correspondence sent, and a record of how and when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sent it.</w:t>
      </w:r>
    </w:p>
    <w:p w14:paraId="4964E1EE" w14:textId="77777777" w:rsidR="0012339F" w:rsidRPr="00DE57AD" w:rsidRDefault="0012339F">
      <w:pPr>
        <w:widowControl w:val="0"/>
        <w:autoSpaceDE w:val="0"/>
        <w:autoSpaceDN w:val="0"/>
        <w:adjustRightInd w:val="0"/>
        <w:spacing w:line="116" w:lineRule="exact"/>
        <w:rPr>
          <w:rFonts w:eastAsia="Times New Roman" w:cstheme="minorHAnsi"/>
          <w:color w:val="000000" w:themeColor="text1"/>
        </w:rPr>
      </w:pPr>
    </w:p>
    <w:p w14:paraId="3E3C49C4" w14:textId="77777777" w:rsidR="0012339F" w:rsidRPr="00DE57AD" w:rsidRDefault="00645B7F">
      <w:pPr>
        <w:widowControl w:val="0"/>
        <w:overflowPunct w:val="0"/>
        <w:autoSpaceDE w:val="0"/>
        <w:autoSpaceDN w:val="0"/>
        <w:adjustRightInd w:val="0"/>
        <w:spacing w:line="283" w:lineRule="auto"/>
        <w:jc w:val="both"/>
        <w:rPr>
          <w:rFonts w:eastAsia="Times New Roman" w:cstheme="minorHAnsi"/>
          <w:color w:val="000000" w:themeColor="text1"/>
        </w:rPr>
      </w:pPr>
      <w:r w:rsidRPr="00DE57AD">
        <w:rPr>
          <w:rFonts w:eastAsia="Times New Roman" w:cstheme="minorHAnsi"/>
          <w:color w:val="000000" w:themeColor="text1"/>
        </w:rPr>
        <w:t xml:space="preserve">If this does not have any </w:t>
      </w:r>
      <w:proofErr w:type="gramStart"/>
      <w:r w:rsidRPr="00DE57AD">
        <w:rPr>
          <w:rFonts w:eastAsia="Times New Roman" w:cstheme="minorHAnsi"/>
          <w:color w:val="000000" w:themeColor="text1"/>
        </w:rPr>
        <w:t>effect</w:t>
      </w:r>
      <w:proofErr w:type="gramEnd"/>
      <w:r w:rsidRPr="00DE57AD">
        <w:rPr>
          <w:rFonts w:eastAsia="Times New Roman" w:cstheme="minorHAnsi"/>
          <w:color w:val="000000" w:themeColor="text1"/>
        </w:rPr>
        <w:t xml:space="preserve">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should consider sending a final warning letter. (Appendix 3)</w:t>
      </w:r>
    </w:p>
    <w:p w14:paraId="29E6CA08" w14:textId="77777777" w:rsidR="0012339F" w:rsidRPr="00DE57AD" w:rsidRDefault="0012339F">
      <w:pPr>
        <w:widowControl w:val="0"/>
        <w:autoSpaceDE w:val="0"/>
        <w:autoSpaceDN w:val="0"/>
        <w:adjustRightInd w:val="0"/>
        <w:spacing w:line="81" w:lineRule="exact"/>
        <w:rPr>
          <w:rFonts w:eastAsia="Times New Roman" w:cstheme="minorHAnsi"/>
          <w:color w:val="000000" w:themeColor="text1"/>
        </w:rPr>
      </w:pPr>
    </w:p>
    <w:p w14:paraId="15E168FB"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color w:val="000000" w:themeColor="text1"/>
        </w:rPr>
        <w:t xml:space="preserve">Warning letters should clearly </w:t>
      </w:r>
      <w:proofErr w:type="gramStart"/>
      <w:r w:rsidRPr="00DE57AD">
        <w:rPr>
          <w:rFonts w:eastAsia="Times New Roman" w:cstheme="minorHAnsi"/>
          <w:color w:val="000000" w:themeColor="text1"/>
        </w:rPr>
        <w:t>state;</w:t>
      </w:r>
      <w:proofErr w:type="gramEnd"/>
    </w:p>
    <w:p w14:paraId="03851105" w14:textId="77777777" w:rsidR="0012339F" w:rsidRPr="00DE57AD" w:rsidRDefault="0012339F">
      <w:pPr>
        <w:widowControl w:val="0"/>
        <w:autoSpaceDE w:val="0"/>
        <w:autoSpaceDN w:val="0"/>
        <w:adjustRightInd w:val="0"/>
        <w:spacing w:line="180" w:lineRule="exact"/>
        <w:rPr>
          <w:rFonts w:eastAsia="Times New Roman" w:cstheme="minorHAnsi"/>
          <w:color w:val="000000" w:themeColor="text1"/>
        </w:rPr>
      </w:pPr>
    </w:p>
    <w:p w14:paraId="22EAAA42" w14:textId="77777777" w:rsidR="0012339F" w:rsidRPr="00DE57AD" w:rsidRDefault="00645B7F">
      <w:pPr>
        <w:widowControl w:val="0"/>
        <w:numPr>
          <w:ilvl w:val="0"/>
          <w:numId w:val="3"/>
        </w:numPr>
        <w:overflowPunct w:val="0"/>
        <w:autoSpaceDE w:val="0"/>
        <w:autoSpaceDN w:val="0"/>
        <w:adjustRightInd w:val="0"/>
        <w:ind w:hanging="362"/>
        <w:jc w:val="both"/>
        <w:rPr>
          <w:rFonts w:eastAsia="Times New Roman" w:cstheme="minorHAnsi"/>
          <w:color w:val="000000" w:themeColor="text1"/>
        </w:rPr>
      </w:pPr>
      <w:r w:rsidRPr="00DE57AD">
        <w:rPr>
          <w:rFonts w:eastAsia="Times New Roman" w:cstheme="minorHAnsi"/>
          <w:color w:val="000000" w:themeColor="text1"/>
        </w:rPr>
        <w:t xml:space="preserve">What tenancy condition has been breached </w:t>
      </w:r>
    </w:p>
    <w:p w14:paraId="1F927DB8" w14:textId="77777777" w:rsidR="0012339F" w:rsidRPr="00DE57AD" w:rsidRDefault="0012339F">
      <w:pPr>
        <w:widowControl w:val="0"/>
        <w:autoSpaceDE w:val="0"/>
        <w:autoSpaceDN w:val="0"/>
        <w:adjustRightInd w:val="0"/>
        <w:spacing w:line="180" w:lineRule="exact"/>
        <w:rPr>
          <w:rFonts w:eastAsia="Times New Roman" w:cstheme="minorHAnsi"/>
          <w:color w:val="000000" w:themeColor="text1"/>
        </w:rPr>
      </w:pPr>
    </w:p>
    <w:p w14:paraId="51EDCA38" w14:textId="77777777" w:rsidR="0012339F" w:rsidRPr="00DE57AD" w:rsidRDefault="00645B7F">
      <w:pPr>
        <w:widowControl w:val="0"/>
        <w:numPr>
          <w:ilvl w:val="0"/>
          <w:numId w:val="3"/>
        </w:numPr>
        <w:overflowPunct w:val="0"/>
        <w:autoSpaceDE w:val="0"/>
        <w:autoSpaceDN w:val="0"/>
        <w:adjustRightInd w:val="0"/>
        <w:ind w:hanging="362"/>
        <w:jc w:val="both"/>
        <w:rPr>
          <w:rFonts w:eastAsia="Times New Roman" w:cstheme="minorHAnsi"/>
          <w:color w:val="000000" w:themeColor="text1"/>
        </w:rPr>
      </w:pPr>
      <w:r w:rsidRPr="00DE57AD">
        <w:rPr>
          <w:rFonts w:eastAsia="Times New Roman" w:cstheme="minorHAnsi"/>
          <w:color w:val="000000" w:themeColor="text1"/>
        </w:rPr>
        <w:t xml:space="preserve">How occupiers have broken them </w:t>
      </w:r>
    </w:p>
    <w:p w14:paraId="2A73A009" w14:textId="77777777" w:rsidR="0012339F" w:rsidRPr="00DE57AD" w:rsidRDefault="0012339F">
      <w:pPr>
        <w:widowControl w:val="0"/>
        <w:autoSpaceDE w:val="0"/>
        <w:autoSpaceDN w:val="0"/>
        <w:adjustRightInd w:val="0"/>
        <w:spacing w:line="180" w:lineRule="exact"/>
        <w:rPr>
          <w:rFonts w:eastAsia="Times New Roman" w:cstheme="minorHAnsi"/>
          <w:color w:val="000000" w:themeColor="text1"/>
        </w:rPr>
      </w:pPr>
    </w:p>
    <w:p w14:paraId="30CF3D02" w14:textId="77777777" w:rsidR="0012339F" w:rsidRPr="00DE57AD" w:rsidRDefault="00645B7F">
      <w:pPr>
        <w:widowControl w:val="0"/>
        <w:numPr>
          <w:ilvl w:val="0"/>
          <w:numId w:val="3"/>
        </w:numPr>
        <w:overflowPunct w:val="0"/>
        <w:autoSpaceDE w:val="0"/>
        <w:autoSpaceDN w:val="0"/>
        <w:adjustRightInd w:val="0"/>
        <w:ind w:hanging="362"/>
        <w:jc w:val="both"/>
        <w:rPr>
          <w:rFonts w:eastAsia="Times New Roman" w:cstheme="minorHAnsi"/>
          <w:color w:val="000000" w:themeColor="text1"/>
        </w:rPr>
      </w:pPr>
      <w:r w:rsidRPr="00DE57AD">
        <w:rPr>
          <w:rFonts w:eastAsia="Times New Roman" w:cstheme="minorHAnsi"/>
          <w:color w:val="000000" w:themeColor="text1"/>
        </w:rPr>
        <w:t xml:space="preserve">What they should do to prevent further action being taken </w:t>
      </w:r>
    </w:p>
    <w:p w14:paraId="196430FF" w14:textId="77777777" w:rsidR="0012339F" w:rsidRPr="00DE57AD" w:rsidRDefault="0012339F">
      <w:pPr>
        <w:widowControl w:val="0"/>
        <w:autoSpaceDE w:val="0"/>
        <w:autoSpaceDN w:val="0"/>
        <w:adjustRightInd w:val="0"/>
        <w:spacing w:line="179" w:lineRule="exact"/>
        <w:rPr>
          <w:rFonts w:eastAsia="Times New Roman" w:cstheme="minorHAnsi"/>
          <w:color w:val="000000" w:themeColor="text1"/>
        </w:rPr>
      </w:pPr>
    </w:p>
    <w:p w14:paraId="33B8741D" w14:textId="77777777" w:rsidR="0012339F" w:rsidRPr="00DE57AD" w:rsidRDefault="00645B7F">
      <w:pPr>
        <w:widowControl w:val="0"/>
        <w:numPr>
          <w:ilvl w:val="0"/>
          <w:numId w:val="3"/>
        </w:numPr>
        <w:overflowPunct w:val="0"/>
        <w:autoSpaceDE w:val="0"/>
        <w:autoSpaceDN w:val="0"/>
        <w:adjustRightInd w:val="0"/>
        <w:ind w:hanging="362"/>
        <w:jc w:val="both"/>
        <w:rPr>
          <w:rFonts w:eastAsia="Times New Roman" w:cstheme="minorHAnsi"/>
          <w:color w:val="000000" w:themeColor="text1"/>
        </w:rPr>
      </w:pPr>
      <w:r w:rsidRPr="00DE57AD">
        <w:rPr>
          <w:rFonts w:eastAsia="Times New Roman" w:cstheme="minorHAnsi"/>
          <w:color w:val="000000" w:themeColor="text1"/>
        </w:rPr>
        <w:lastRenderedPageBreak/>
        <w:t xml:space="preserve">The consequences of continuing to breach the tenancy conditions </w:t>
      </w:r>
    </w:p>
    <w:p w14:paraId="464B4F55" w14:textId="77777777" w:rsidR="0012339F" w:rsidRPr="00DE57AD" w:rsidRDefault="0012339F">
      <w:pPr>
        <w:widowControl w:val="0"/>
        <w:autoSpaceDE w:val="0"/>
        <w:autoSpaceDN w:val="0"/>
        <w:adjustRightInd w:val="0"/>
        <w:rPr>
          <w:rFonts w:eastAsia="Times New Roman" w:cstheme="minorHAnsi"/>
          <w:color w:val="000000" w:themeColor="text1"/>
        </w:rPr>
        <w:sectPr w:rsidR="0012339F" w:rsidRPr="00DE57AD">
          <w:pgSz w:w="11900" w:h="16838"/>
          <w:pgMar w:top="1440" w:right="1740" w:bottom="1440" w:left="1800" w:header="720" w:footer="720" w:gutter="0"/>
          <w:cols w:space="720" w:equalWidth="0">
            <w:col w:w="8360"/>
          </w:cols>
          <w:noEndnote/>
        </w:sectPr>
      </w:pPr>
    </w:p>
    <w:p w14:paraId="522F3EB4" w14:textId="77777777" w:rsidR="0012339F" w:rsidRPr="00DE57AD" w:rsidRDefault="0012339F">
      <w:pPr>
        <w:widowControl w:val="0"/>
        <w:autoSpaceDE w:val="0"/>
        <w:autoSpaceDN w:val="0"/>
        <w:adjustRightInd w:val="0"/>
        <w:spacing w:line="200" w:lineRule="exact"/>
        <w:rPr>
          <w:rFonts w:eastAsia="Times New Roman" w:cstheme="minorHAnsi"/>
          <w:color w:val="000000" w:themeColor="text1"/>
        </w:rPr>
      </w:pPr>
      <w:bookmarkStart w:id="3" w:name="page5"/>
      <w:bookmarkEnd w:id="3"/>
    </w:p>
    <w:p w14:paraId="79855C86" w14:textId="77777777" w:rsidR="0012339F" w:rsidRPr="00DE57AD" w:rsidRDefault="0012339F">
      <w:pPr>
        <w:widowControl w:val="0"/>
        <w:autoSpaceDE w:val="0"/>
        <w:autoSpaceDN w:val="0"/>
        <w:adjustRightInd w:val="0"/>
        <w:spacing w:line="373" w:lineRule="exact"/>
        <w:rPr>
          <w:rFonts w:eastAsia="Times New Roman" w:cstheme="minorHAnsi"/>
          <w:color w:val="000000" w:themeColor="text1"/>
        </w:rPr>
      </w:pPr>
    </w:p>
    <w:p w14:paraId="0C3B786B"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 xml:space="preserve">Caution </w:t>
      </w:r>
      <w:r w:rsidRPr="00DE57AD">
        <w:rPr>
          <w:rFonts w:eastAsia="Times New Roman" w:cstheme="minorHAnsi"/>
          <w:color w:val="000000" w:themeColor="text1"/>
        </w:rPr>
        <w:t>(Appendix 4)</w:t>
      </w:r>
    </w:p>
    <w:p w14:paraId="60875E89"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44429A6A" w14:textId="77777777" w:rsidR="0012339F" w:rsidRPr="00DE57AD" w:rsidRDefault="00645B7F">
      <w:pPr>
        <w:widowControl w:val="0"/>
        <w:overflowPunct w:val="0"/>
        <w:autoSpaceDE w:val="0"/>
        <w:autoSpaceDN w:val="0"/>
        <w:adjustRightInd w:val="0"/>
        <w:spacing w:line="261" w:lineRule="auto"/>
        <w:ind w:right="20"/>
        <w:jc w:val="both"/>
        <w:rPr>
          <w:rFonts w:eastAsia="Times New Roman" w:cstheme="minorHAnsi"/>
          <w:color w:val="000000" w:themeColor="text1"/>
        </w:rPr>
      </w:pPr>
      <w:r w:rsidRPr="00DE57AD">
        <w:rPr>
          <w:rFonts w:eastAsia="Times New Roman" w:cstheme="minorHAnsi"/>
          <w:color w:val="000000" w:themeColor="text1"/>
        </w:rPr>
        <w:t>A Caution falls somewhere between a warning letter and a Notice because it is a more formal warning about breach of tenancy conditions, but it is not legal document.</w:t>
      </w:r>
    </w:p>
    <w:p w14:paraId="4A2ABCE2" w14:textId="77777777" w:rsidR="0012339F" w:rsidRPr="00DE57AD" w:rsidRDefault="0012339F">
      <w:pPr>
        <w:widowControl w:val="0"/>
        <w:autoSpaceDE w:val="0"/>
        <w:autoSpaceDN w:val="0"/>
        <w:adjustRightInd w:val="0"/>
        <w:spacing w:line="108" w:lineRule="exact"/>
        <w:rPr>
          <w:rFonts w:eastAsia="Times New Roman" w:cstheme="minorHAnsi"/>
          <w:color w:val="000000" w:themeColor="text1"/>
        </w:rPr>
      </w:pPr>
    </w:p>
    <w:p w14:paraId="649D04EA" w14:textId="77777777" w:rsidR="0012339F" w:rsidRPr="00DE57AD" w:rsidRDefault="00645B7F">
      <w:pPr>
        <w:widowControl w:val="0"/>
        <w:overflowPunct w:val="0"/>
        <w:autoSpaceDE w:val="0"/>
        <w:autoSpaceDN w:val="0"/>
        <w:adjustRightInd w:val="0"/>
        <w:spacing w:line="262" w:lineRule="auto"/>
        <w:ind w:right="20"/>
        <w:jc w:val="both"/>
        <w:rPr>
          <w:rFonts w:eastAsia="Times New Roman" w:cstheme="minorHAnsi"/>
          <w:color w:val="000000" w:themeColor="text1"/>
        </w:rPr>
      </w:pPr>
      <w:r w:rsidRPr="00DE57AD">
        <w:rPr>
          <w:rFonts w:eastAsia="Times New Roman" w:cstheme="minorHAnsi"/>
          <w:color w:val="000000" w:themeColor="text1"/>
        </w:rPr>
        <w:t xml:space="preserve">The Caution lists the previous warnings they have received and specific incidents that have happened which have put them in breach of their tenancy conditions. They should only contain </w:t>
      </w:r>
      <w:proofErr w:type="gramStart"/>
      <w:r w:rsidRPr="00DE57AD">
        <w:rPr>
          <w:rFonts w:eastAsia="Times New Roman" w:cstheme="minorHAnsi"/>
          <w:color w:val="000000" w:themeColor="text1"/>
        </w:rPr>
        <w:t>factual information</w:t>
      </w:r>
      <w:proofErr w:type="gramEnd"/>
      <w:r w:rsidRPr="00DE57AD">
        <w:rPr>
          <w:rFonts w:eastAsia="Times New Roman" w:cstheme="minorHAnsi"/>
          <w:color w:val="000000" w:themeColor="text1"/>
        </w:rPr>
        <w:t>, for example:</w:t>
      </w:r>
    </w:p>
    <w:p w14:paraId="76D2648A" w14:textId="77777777" w:rsidR="0012339F" w:rsidRPr="00DE57AD" w:rsidRDefault="0012339F">
      <w:pPr>
        <w:widowControl w:val="0"/>
        <w:autoSpaceDE w:val="0"/>
        <w:autoSpaceDN w:val="0"/>
        <w:adjustRightInd w:val="0"/>
        <w:spacing w:line="104" w:lineRule="exact"/>
        <w:rPr>
          <w:rFonts w:eastAsia="Times New Roman" w:cstheme="minorHAnsi"/>
          <w:color w:val="000000" w:themeColor="text1"/>
        </w:rPr>
      </w:pPr>
    </w:p>
    <w:p w14:paraId="0067F2AE" w14:textId="77777777" w:rsidR="0012339F" w:rsidRPr="00DE57AD" w:rsidRDefault="00645B7F">
      <w:pPr>
        <w:widowControl w:val="0"/>
        <w:overflowPunct w:val="0"/>
        <w:autoSpaceDE w:val="0"/>
        <w:autoSpaceDN w:val="0"/>
        <w:adjustRightInd w:val="0"/>
        <w:jc w:val="both"/>
        <w:rPr>
          <w:rFonts w:eastAsia="Times New Roman" w:cstheme="minorHAnsi"/>
          <w:color w:val="000000" w:themeColor="text1"/>
        </w:rPr>
      </w:pPr>
      <w:r w:rsidRPr="00DE57AD">
        <w:rPr>
          <w:rFonts w:eastAsia="Times New Roman" w:cstheme="minorHAnsi"/>
          <w:color w:val="000000" w:themeColor="text1"/>
        </w:rPr>
        <w:t>“On 1st September 2015 you, your household members or guests, caused a disturbance to your neighbours by playing loud music between 9.35pm and</w:t>
      </w:r>
    </w:p>
    <w:p w14:paraId="2ED5AA18" w14:textId="77777777" w:rsidR="0012339F" w:rsidRPr="00DE57AD" w:rsidRDefault="0012339F">
      <w:pPr>
        <w:widowControl w:val="0"/>
        <w:autoSpaceDE w:val="0"/>
        <w:autoSpaceDN w:val="0"/>
        <w:adjustRightInd w:val="0"/>
        <w:spacing w:line="1" w:lineRule="exact"/>
        <w:rPr>
          <w:rFonts w:eastAsia="Times New Roman" w:cstheme="minorHAnsi"/>
          <w:color w:val="000000" w:themeColor="text1"/>
        </w:rPr>
      </w:pPr>
    </w:p>
    <w:p w14:paraId="55EB2CFE"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color w:val="000000" w:themeColor="text1"/>
        </w:rPr>
        <w:t>12.45am”.</w:t>
      </w:r>
    </w:p>
    <w:p w14:paraId="3A29DF12" w14:textId="77777777" w:rsidR="0012339F" w:rsidRPr="00DE57AD" w:rsidRDefault="0012339F">
      <w:pPr>
        <w:widowControl w:val="0"/>
        <w:autoSpaceDE w:val="0"/>
        <w:autoSpaceDN w:val="0"/>
        <w:adjustRightInd w:val="0"/>
        <w:spacing w:line="180" w:lineRule="exact"/>
        <w:rPr>
          <w:rFonts w:eastAsia="Times New Roman" w:cstheme="minorHAnsi"/>
          <w:color w:val="000000" w:themeColor="text1"/>
        </w:rPr>
      </w:pPr>
    </w:p>
    <w:p w14:paraId="735F845C" w14:textId="77777777" w:rsidR="0012339F" w:rsidRPr="00DE57AD" w:rsidRDefault="00645B7F">
      <w:pPr>
        <w:widowControl w:val="0"/>
        <w:overflowPunct w:val="0"/>
        <w:autoSpaceDE w:val="0"/>
        <w:autoSpaceDN w:val="0"/>
        <w:adjustRightInd w:val="0"/>
        <w:spacing w:line="254" w:lineRule="auto"/>
        <w:jc w:val="both"/>
        <w:rPr>
          <w:rFonts w:eastAsia="Times New Roman" w:cstheme="minorHAnsi"/>
          <w:color w:val="000000" w:themeColor="text1"/>
        </w:rPr>
      </w:pPr>
      <w:r w:rsidRPr="00DE57AD">
        <w:rPr>
          <w:rFonts w:eastAsia="Times New Roman" w:cstheme="minorHAnsi"/>
          <w:color w:val="000000" w:themeColor="text1"/>
        </w:rPr>
        <w:t xml:space="preserve">Cautions should be used in cases where a warning letter does not appear to have worked but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do not feel the case is serious enough to serve a Notice. They should not be used in serious cases where a Notice would be more appropriate.</w:t>
      </w:r>
    </w:p>
    <w:p w14:paraId="3265C0EC" w14:textId="77777777" w:rsidR="0012339F" w:rsidRPr="00DE57AD" w:rsidRDefault="0012339F">
      <w:pPr>
        <w:widowControl w:val="0"/>
        <w:autoSpaceDE w:val="0"/>
        <w:autoSpaceDN w:val="0"/>
        <w:adjustRightInd w:val="0"/>
        <w:spacing w:line="112" w:lineRule="exact"/>
        <w:rPr>
          <w:rFonts w:eastAsia="Times New Roman" w:cstheme="minorHAnsi"/>
          <w:color w:val="000000" w:themeColor="text1"/>
        </w:rPr>
      </w:pPr>
    </w:p>
    <w:p w14:paraId="04A6EF2F"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Evidence</w:t>
      </w:r>
    </w:p>
    <w:p w14:paraId="1332A290"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1893228A" w14:textId="77777777" w:rsidR="0012339F" w:rsidRPr="00DE57AD" w:rsidRDefault="00645B7F">
      <w:pPr>
        <w:widowControl w:val="0"/>
        <w:overflowPunct w:val="0"/>
        <w:autoSpaceDE w:val="0"/>
        <w:autoSpaceDN w:val="0"/>
        <w:adjustRightInd w:val="0"/>
        <w:spacing w:line="246" w:lineRule="auto"/>
        <w:jc w:val="both"/>
        <w:rPr>
          <w:rFonts w:eastAsia="Times New Roman" w:cstheme="minorHAnsi"/>
          <w:color w:val="000000" w:themeColor="text1"/>
        </w:rPr>
      </w:pPr>
      <w:r w:rsidRPr="00DE57AD">
        <w:rPr>
          <w:rFonts w:eastAsia="Times New Roman" w:cstheme="minorHAnsi"/>
          <w:color w:val="000000" w:themeColor="text1"/>
        </w:rPr>
        <w:t xml:space="preserve">Even at an early stage of receiving a complaint of anti-social behaviour, it is advisable to keep records of the complaints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receive and to keep any evidence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have of bad behaviour by the tenants. This will help if </w:t>
      </w:r>
      <w:proofErr w:type="spellStart"/>
      <w:r w:rsidR="008A228A" w:rsidRPr="00DE57AD">
        <w:rPr>
          <w:rFonts w:eastAsia="Times New Roman" w:cstheme="minorHAnsi"/>
          <w:color w:val="000000" w:themeColor="text1"/>
        </w:rPr>
        <w:t>we</w:t>
      </w:r>
      <w:r w:rsidRPr="00DE57AD">
        <w:rPr>
          <w:rFonts w:eastAsia="Times New Roman" w:cstheme="minorHAnsi"/>
          <w:color w:val="000000" w:themeColor="text1"/>
        </w:rPr>
        <w:t>have</w:t>
      </w:r>
      <w:proofErr w:type="spellEnd"/>
      <w:r w:rsidRPr="00DE57AD">
        <w:rPr>
          <w:rFonts w:eastAsia="Times New Roman" w:cstheme="minorHAnsi"/>
          <w:color w:val="000000" w:themeColor="text1"/>
        </w:rPr>
        <w:t xml:space="preserve"> to take the sort of legal action described below. It will also help, if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have kept clear recor</w:t>
      </w:r>
      <w:r w:rsidR="008A228A" w:rsidRPr="00DE57AD">
        <w:rPr>
          <w:rFonts w:eastAsia="Times New Roman" w:cstheme="minorHAnsi"/>
          <w:color w:val="000000" w:themeColor="text1"/>
        </w:rPr>
        <w:t xml:space="preserve">ds of having tried to speak to </w:t>
      </w:r>
      <w:r w:rsidRPr="00DE57AD">
        <w:rPr>
          <w:rFonts w:eastAsia="Times New Roman" w:cstheme="minorHAnsi"/>
          <w:color w:val="000000" w:themeColor="text1"/>
        </w:rPr>
        <w:t>our tenants in a reasonable way, before taking legal action. It is usually advisable to follow up conversations or attempts to contact the tenant, by emailing or writing as well, so that there is</w:t>
      </w:r>
      <w:r w:rsidR="008A228A" w:rsidRPr="00DE57AD">
        <w:rPr>
          <w:rFonts w:eastAsia="Times New Roman" w:cstheme="minorHAnsi"/>
          <w:color w:val="000000" w:themeColor="text1"/>
        </w:rPr>
        <w:t xml:space="preserve"> a clear record of </w:t>
      </w:r>
      <w:r w:rsidRPr="00DE57AD">
        <w:rPr>
          <w:rFonts w:eastAsia="Times New Roman" w:cstheme="minorHAnsi"/>
          <w:color w:val="000000" w:themeColor="text1"/>
        </w:rPr>
        <w:t>our attempts to resolve things.</w:t>
      </w:r>
    </w:p>
    <w:p w14:paraId="5FA0D2C3" w14:textId="77777777" w:rsidR="0012339F" w:rsidRPr="00DE57AD" w:rsidRDefault="0012339F">
      <w:pPr>
        <w:widowControl w:val="0"/>
        <w:autoSpaceDE w:val="0"/>
        <w:autoSpaceDN w:val="0"/>
        <w:adjustRightInd w:val="0"/>
        <w:spacing w:line="122" w:lineRule="exact"/>
        <w:rPr>
          <w:rFonts w:eastAsia="Times New Roman" w:cstheme="minorHAnsi"/>
          <w:color w:val="000000" w:themeColor="text1"/>
        </w:rPr>
      </w:pPr>
    </w:p>
    <w:p w14:paraId="37C25962"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Options other than getting the tenant to leave</w:t>
      </w:r>
    </w:p>
    <w:p w14:paraId="35EBD693"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3393944E" w14:textId="77777777" w:rsidR="0012339F" w:rsidRPr="00DE57AD" w:rsidRDefault="00645B7F">
      <w:pPr>
        <w:widowControl w:val="0"/>
        <w:overflowPunct w:val="0"/>
        <w:autoSpaceDE w:val="0"/>
        <w:autoSpaceDN w:val="0"/>
        <w:adjustRightInd w:val="0"/>
        <w:spacing w:line="261" w:lineRule="auto"/>
        <w:jc w:val="both"/>
        <w:rPr>
          <w:rFonts w:eastAsia="Times New Roman" w:cstheme="minorHAnsi"/>
          <w:color w:val="000000" w:themeColor="text1"/>
        </w:rPr>
      </w:pPr>
      <w:r w:rsidRPr="00DE57AD">
        <w:rPr>
          <w:rFonts w:eastAsia="Times New Roman" w:cstheme="minorHAnsi"/>
          <w:color w:val="000000" w:themeColor="text1"/>
        </w:rPr>
        <w:t xml:space="preserve">Before thinking of applying to the Court for possession, </w:t>
      </w:r>
      <w:r w:rsidR="008A228A" w:rsidRPr="00DE57AD">
        <w:rPr>
          <w:rFonts w:eastAsia="Times New Roman" w:cstheme="minorHAnsi"/>
          <w:color w:val="000000" w:themeColor="text1"/>
        </w:rPr>
        <w:t>we</w:t>
      </w:r>
      <w:r w:rsidRPr="00DE57AD">
        <w:rPr>
          <w:rFonts w:eastAsia="Times New Roman" w:cstheme="minorHAnsi"/>
          <w:color w:val="000000" w:themeColor="text1"/>
        </w:rPr>
        <w:t xml:space="preserve"> could consider whether there are any other ways of handling the problems the tenants are causing:</w:t>
      </w:r>
    </w:p>
    <w:p w14:paraId="3FAD3214" w14:textId="77777777" w:rsidR="0012339F" w:rsidRPr="00DE57AD" w:rsidRDefault="0012339F">
      <w:pPr>
        <w:widowControl w:val="0"/>
        <w:autoSpaceDE w:val="0"/>
        <w:autoSpaceDN w:val="0"/>
        <w:adjustRightInd w:val="0"/>
        <w:spacing w:line="121" w:lineRule="exact"/>
        <w:rPr>
          <w:rFonts w:eastAsia="Times New Roman" w:cstheme="minorHAnsi"/>
          <w:color w:val="000000" w:themeColor="text1"/>
        </w:rPr>
      </w:pPr>
    </w:p>
    <w:p w14:paraId="7266F684" w14:textId="77777777" w:rsidR="0012339F" w:rsidRPr="00DE57AD" w:rsidRDefault="00645B7F">
      <w:pPr>
        <w:widowControl w:val="0"/>
        <w:overflowPunct w:val="0"/>
        <w:autoSpaceDE w:val="0"/>
        <w:autoSpaceDN w:val="0"/>
        <w:adjustRightInd w:val="0"/>
        <w:spacing w:line="255" w:lineRule="auto"/>
        <w:ind w:left="720" w:firstLine="7"/>
        <w:jc w:val="both"/>
        <w:rPr>
          <w:rFonts w:eastAsia="Times New Roman" w:cstheme="minorHAnsi"/>
          <w:color w:val="000000" w:themeColor="text1"/>
        </w:rPr>
      </w:pPr>
      <w:r w:rsidRPr="00DE57AD">
        <w:rPr>
          <w:rFonts w:eastAsia="Times New Roman" w:cstheme="minorHAnsi"/>
          <w:color w:val="000000" w:themeColor="text1"/>
        </w:rPr>
        <w:t xml:space="preserve">If there is conflict or disagreement between </w:t>
      </w:r>
      <w:r w:rsidRPr="00DE57AD">
        <w:rPr>
          <w:rFonts w:eastAsia="Times New Roman" w:cstheme="minorHAnsi"/>
          <w:b/>
          <w:bCs/>
          <w:color w:val="000000" w:themeColor="text1"/>
        </w:rPr>
        <w:t>neighbours</w:t>
      </w:r>
      <w:r w:rsidRPr="00DE57AD">
        <w:rPr>
          <w:rFonts w:eastAsia="Times New Roman" w:cstheme="minorHAnsi"/>
          <w:color w:val="000000" w:themeColor="text1"/>
        </w:rPr>
        <w:t>, mediation service</w:t>
      </w:r>
      <w:r w:rsidR="00DE5493" w:rsidRPr="00DE57AD">
        <w:rPr>
          <w:rFonts w:eastAsia="Times New Roman" w:cstheme="minorHAnsi"/>
          <w:color w:val="000000" w:themeColor="text1"/>
        </w:rPr>
        <w:t>s</w:t>
      </w:r>
      <w:r w:rsidRPr="00DE57AD">
        <w:rPr>
          <w:rFonts w:eastAsia="Times New Roman" w:cstheme="minorHAnsi"/>
          <w:color w:val="000000" w:themeColor="text1"/>
        </w:rPr>
        <w:t xml:space="preserve"> can help neighbours work out mutually acceptable solutions. </w:t>
      </w:r>
      <w:r w:rsidR="00DE5493" w:rsidRPr="00DE57AD">
        <w:rPr>
          <w:rFonts w:eastAsia="Times New Roman" w:cstheme="minorHAnsi"/>
          <w:color w:val="000000" w:themeColor="text1"/>
        </w:rPr>
        <w:t>We should consult a mediation service within the Council or area and the tenants and/or parties involved if we consider this option.</w:t>
      </w:r>
      <w:r w:rsidRPr="00DE57AD">
        <w:rPr>
          <w:rFonts w:eastAsia="Times New Roman" w:cstheme="minorHAnsi"/>
          <w:color w:val="000000" w:themeColor="text1"/>
        </w:rPr>
        <w:t xml:space="preserve"> </w:t>
      </w:r>
    </w:p>
    <w:p w14:paraId="730C0A34" w14:textId="77777777" w:rsidR="0012339F" w:rsidRPr="00DE57AD" w:rsidRDefault="0012339F">
      <w:pPr>
        <w:widowControl w:val="0"/>
        <w:autoSpaceDE w:val="0"/>
        <w:autoSpaceDN w:val="0"/>
        <w:adjustRightInd w:val="0"/>
        <w:spacing w:line="132" w:lineRule="exact"/>
        <w:rPr>
          <w:rFonts w:eastAsia="Times New Roman" w:cstheme="minorHAnsi"/>
          <w:color w:val="000000" w:themeColor="text1"/>
        </w:rPr>
      </w:pPr>
    </w:p>
    <w:p w14:paraId="2FF06E98" w14:textId="77777777" w:rsidR="0012339F" w:rsidRPr="00DE57AD" w:rsidRDefault="00645B7F" w:rsidP="00DE5493">
      <w:pPr>
        <w:widowControl w:val="0"/>
        <w:overflowPunct w:val="0"/>
        <w:autoSpaceDE w:val="0"/>
        <w:autoSpaceDN w:val="0"/>
        <w:adjustRightInd w:val="0"/>
        <w:ind w:left="720" w:firstLine="7"/>
        <w:jc w:val="both"/>
        <w:rPr>
          <w:rFonts w:eastAsia="Times New Roman" w:cstheme="minorHAnsi"/>
          <w:color w:val="000000" w:themeColor="text1"/>
        </w:rPr>
      </w:pPr>
      <w:r w:rsidRPr="00DE57AD">
        <w:rPr>
          <w:rFonts w:eastAsia="Times New Roman" w:cstheme="minorHAnsi"/>
          <w:color w:val="000000" w:themeColor="text1"/>
        </w:rPr>
        <w:t xml:space="preserve">Sometimes problems happen because the occupier cannot cope in the accommodation without support. If so, it can help to put them in contact with someone who could provide support and help. This sort of help for the occupier can have very positive benefits for </w:t>
      </w:r>
      <w:r w:rsidR="00DE5493" w:rsidRPr="00DE57AD">
        <w:rPr>
          <w:rFonts w:eastAsia="Times New Roman" w:cstheme="minorHAnsi"/>
          <w:color w:val="000000" w:themeColor="text1"/>
        </w:rPr>
        <w:t>us</w:t>
      </w:r>
      <w:r w:rsidRPr="00DE57AD">
        <w:rPr>
          <w:rFonts w:eastAsia="Times New Roman" w:cstheme="minorHAnsi"/>
          <w:color w:val="000000" w:themeColor="text1"/>
        </w:rPr>
        <w:t xml:space="preserve">. It can help the occupier with practical problems in looking after the property, paying bills and getting Benefits. </w:t>
      </w:r>
      <w:proofErr w:type="gramStart"/>
      <w:r w:rsidRPr="00DE57AD">
        <w:rPr>
          <w:rFonts w:eastAsia="Times New Roman" w:cstheme="minorHAnsi"/>
          <w:color w:val="000000" w:themeColor="text1"/>
        </w:rPr>
        <w:t>Also</w:t>
      </w:r>
      <w:proofErr w:type="gramEnd"/>
      <w:r w:rsidRPr="00DE57AD">
        <w:rPr>
          <w:rFonts w:eastAsia="Times New Roman" w:cstheme="minorHAnsi"/>
          <w:color w:val="000000" w:themeColor="text1"/>
        </w:rPr>
        <w:t xml:space="preserve"> it can encourage a responsible approach from the occupier. </w:t>
      </w:r>
      <w:r w:rsidR="00DE5493" w:rsidRPr="00DE57AD">
        <w:rPr>
          <w:rFonts w:eastAsia="Times New Roman" w:cstheme="minorHAnsi"/>
          <w:color w:val="000000" w:themeColor="text1"/>
        </w:rPr>
        <w:t>The Citizens Advice Bureau is a good resource for this. Other Councils and Boroughs also have other similar service or agencies which we should have to supply the tenants.</w:t>
      </w:r>
      <w:r w:rsidRPr="00DE57AD">
        <w:rPr>
          <w:rFonts w:eastAsia="Times New Roman" w:cstheme="minorHAnsi"/>
          <w:color w:val="000000" w:themeColor="text1"/>
        </w:rPr>
        <w:t xml:space="preserve"> </w:t>
      </w:r>
    </w:p>
    <w:p w14:paraId="35CF80E1" w14:textId="77777777" w:rsidR="0012339F" w:rsidRPr="00DE57AD" w:rsidRDefault="0012339F">
      <w:pPr>
        <w:widowControl w:val="0"/>
        <w:autoSpaceDE w:val="0"/>
        <w:autoSpaceDN w:val="0"/>
        <w:adjustRightInd w:val="0"/>
        <w:spacing w:line="194" w:lineRule="exact"/>
        <w:rPr>
          <w:rFonts w:eastAsia="Times New Roman" w:cstheme="minorHAnsi"/>
          <w:color w:val="000000" w:themeColor="text1"/>
        </w:rPr>
      </w:pPr>
    </w:p>
    <w:p w14:paraId="74901266" w14:textId="77777777" w:rsidR="0012339F" w:rsidRPr="00DE57AD" w:rsidRDefault="00645B7F">
      <w:pPr>
        <w:widowControl w:val="0"/>
        <w:overflowPunct w:val="0"/>
        <w:autoSpaceDE w:val="0"/>
        <w:autoSpaceDN w:val="0"/>
        <w:adjustRightInd w:val="0"/>
        <w:spacing w:line="253" w:lineRule="auto"/>
        <w:ind w:left="720" w:firstLine="7"/>
        <w:jc w:val="both"/>
        <w:rPr>
          <w:rFonts w:eastAsia="Times New Roman" w:cstheme="minorHAnsi"/>
          <w:color w:val="000000" w:themeColor="text1"/>
        </w:rPr>
      </w:pPr>
      <w:r w:rsidRPr="00DE57AD">
        <w:rPr>
          <w:rFonts w:eastAsia="Times New Roman" w:cstheme="minorHAnsi"/>
          <w:color w:val="000000" w:themeColor="text1"/>
        </w:rPr>
        <w:t xml:space="preserve">Where a tenant appears to be having severe difficulties coping, perhaps because of mental health problems, or where there are concerns about the young or elderly, it might be appropriate for Social Services to be involved. Contact the Safeguarding Hub </w:t>
      </w:r>
      <w:r w:rsidR="00AC24D6" w:rsidRPr="00DE57AD">
        <w:rPr>
          <w:rFonts w:eastAsia="Times New Roman" w:cstheme="minorHAnsi"/>
          <w:color w:val="000000" w:themeColor="text1"/>
        </w:rPr>
        <w:t>in the Local Authority.</w:t>
      </w:r>
      <w:r w:rsidRPr="00DE57AD">
        <w:rPr>
          <w:rFonts w:eastAsia="Times New Roman" w:cstheme="minorHAnsi"/>
          <w:color w:val="000000" w:themeColor="text1"/>
        </w:rPr>
        <w:t xml:space="preserve"> </w:t>
      </w:r>
    </w:p>
    <w:p w14:paraId="561ECB04" w14:textId="77777777" w:rsidR="0012339F" w:rsidRPr="00DE57AD" w:rsidRDefault="0012339F">
      <w:pPr>
        <w:widowControl w:val="0"/>
        <w:autoSpaceDE w:val="0"/>
        <w:autoSpaceDN w:val="0"/>
        <w:adjustRightInd w:val="0"/>
        <w:spacing w:line="200" w:lineRule="exact"/>
        <w:rPr>
          <w:rFonts w:eastAsia="Times New Roman" w:cstheme="minorHAnsi"/>
          <w:color w:val="000000" w:themeColor="text1"/>
        </w:rPr>
      </w:pPr>
      <w:bookmarkStart w:id="4" w:name="page6"/>
      <w:bookmarkEnd w:id="4"/>
    </w:p>
    <w:p w14:paraId="765F2AF2" w14:textId="77777777" w:rsidR="0012339F" w:rsidRPr="00DE57AD" w:rsidRDefault="00645B7F">
      <w:pPr>
        <w:widowControl w:val="0"/>
        <w:overflowPunct w:val="0"/>
        <w:autoSpaceDE w:val="0"/>
        <w:autoSpaceDN w:val="0"/>
        <w:adjustRightInd w:val="0"/>
        <w:spacing w:line="254" w:lineRule="auto"/>
        <w:ind w:left="720" w:firstLine="7"/>
        <w:jc w:val="both"/>
        <w:rPr>
          <w:rFonts w:eastAsia="Times New Roman" w:cstheme="minorHAnsi"/>
          <w:color w:val="000000" w:themeColor="text1"/>
        </w:rPr>
      </w:pPr>
      <w:r w:rsidRPr="00DE57AD">
        <w:rPr>
          <w:rFonts w:eastAsia="Times New Roman" w:cstheme="minorHAnsi"/>
          <w:color w:val="000000" w:themeColor="text1"/>
        </w:rPr>
        <w:lastRenderedPageBreak/>
        <w:t xml:space="preserve">Where there is a specific problem for instance with noise or rubbish, </w:t>
      </w:r>
      <w:r w:rsidR="00AC24D6" w:rsidRPr="00DE57AD">
        <w:rPr>
          <w:rFonts w:eastAsia="Times New Roman" w:cstheme="minorHAnsi"/>
          <w:color w:val="000000" w:themeColor="text1"/>
        </w:rPr>
        <w:t>we</w:t>
      </w:r>
      <w:r w:rsidRPr="00DE57AD">
        <w:rPr>
          <w:rFonts w:eastAsia="Times New Roman" w:cstheme="minorHAnsi"/>
          <w:color w:val="000000" w:themeColor="text1"/>
        </w:rPr>
        <w:t xml:space="preserve"> can contact the </w:t>
      </w:r>
      <w:r w:rsidR="00AC24D6" w:rsidRPr="00DE57AD">
        <w:rPr>
          <w:rFonts w:eastAsia="Times New Roman" w:cstheme="minorHAnsi"/>
          <w:color w:val="000000" w:themeColor="text1"/>
        </w:rPr>
        <w:t>relevant Council department. They could</w:t>
      </w:r>
      <w:r w:rsidRPr="00DE57AD">
        <w:rPr>
          <w:rFonts w:eastAsia="Times New Roman" w:cstheme="minorHAnsi"/>
          <w:color w:val="000000" w:themeColor="text1"/>
        </w:rPr>
        <w:t xml:space="preserve"> investigate and sometimes take legal action against the people causing it. </w:t>
      </w:r>
    </w:p>
    <w:p w14:paraId="3BFF8598" w14:textId="77777777" w:rsidR="0012339F" w:rsidRPr="00DE57AD" w:rsidRDefault="0012339F">
      <w:pPr>
        <w:widowControl w:val="0"/>
        <w:autoSpaceDE w:val="0"/>
        <w:autoSpaceDN w:val="0"/>
        <w:adjustRightInd w:val="0"/>
        <w:spacing w:line="132" w:lineRule="exact"/>
        <w:rPr>
          <w:rFonts w:eastAsia="Times New Roman" w:cstheme="minorHAnsi"/>
          <w:color w:val="000000" w:themeColor="text1"/>
        </w:rPr>
      </w:pPr>
    </w:p>
    <w:p w14:paraId="54B4DF7A" w14:textId="77777777" w:rsidR="0012339F" w:rsidRPr="00DE57AD" w:rsidRDefault="00645B7F">
      <w:pPr>
        <w:widowControl w:val="0"/>
        <w:overflowPunct w:val="0"/>
        <w:autoSpaceDE w:val="0"/>
        <w:autoSpaceDN w:val="0"/>
        <w:adjustRightInd w:val="0"/>
        <w:spacing w:line="248" w:lineRule="auto"/>
        <w:ind w:left="720"/>
        <w:jc w:val="both"/>
        <w:rPr>
          <w:rFonts w:eastAsia="Times New Roman" w:cstheme="minorHAnsi"/>
          <w:color w:val="000000" w:themeColor="text1"/>
        </w:rPr>
      </w:pPr>
      <w:r w:rsidRPr="00DE57AD">
        <w:rPr>
          <w:rFonts w:eastAsia="Times New Roman" w:cstheme="minorHAnsi"/>
          <w:color w:val="000000" w:themeColor="text1"/>
        </w:rPr>
        <w:t xml:space="preserve">Where the anti-social behaviour of a tenant is creating problems in the wider community, and </w:t>
      </w:r>
      <w:r w:rsidR="00AC24D6" w:rsidRPr="00DE57AD">
        <w:rPr>
          <w:rFonts w:eastAsia="Times New Roman" w:cstheme="minorHAnsi"/>
          <w:color w:val="000000" w:themeColor="text1"/>
        </w:rPr>
        <w:t>we</w:t>
      </w:r>
      <w:r w:rsidRPr="00DE57AD">
        <w:rPr>
          <w:rFonts w:eastAsia="Times New Roman" w:cstheme="minorHAnsi"/>
          <w:color w:val="000000" w:themeColor="text1"/>
        </w:rPr>
        <w:t xml:space="preserve"> have been unable to resolve these problems, there may be broader powers which can be used e.g. Anti-Social Behaviour Orders (ASBOs) Acceptable Behaviour Contracts and closure orders. Problems can be reported to </w:t>
      </w:r>
      <w:r w:rsidR="00AC24D6" w:rsidRPr="00DE57AD">
        <w:rPr>
          <w:rFonts w:eastAsia="Times New Roman" w:cstheme="minorHAnsi"/>
          <w:color w:val="000000" w:themeColor="text1"/>
        </w:rPr>
        <w:t>the</w:t>
      </w:r>
      <w:r w:rsidRPr="00DE57AD">
        <w:rPr>
          <w:rFonts w:eastAsia="Times New Roman" w:cstheme="minorHAnsi"/>
          <w:color w:val="000000" w:themeColor="text1"/>
        </w:rPr>
        <w:t xml:space="preserve"> Police </w:t>
      </w:r>
      <w:r w:rsidR="00AC24D6" w:rsidRPr="00DE57AD">
        <w:rPr>
          <w:rFonts w:eastAsia="Times New Roman" w:cstheme="minorHAnsi"/>
          <w:color w:val="000000" w:themeColor="text1"/>
        </w:rPr>
        <w:t>(101)</w:t>
      </w:r>
    </w:p>
    <w:p w14:paraId="39EE1B32" w14:textId="77777777" w:rsidR="0012339F" w:rsidRPr="00DE57AD" w:rsidRDefault="0012339F">
      <w:pPr>
        <w:widowControl w:val="0"/>
        <w:autoSpaceDE w:val="0"/>
        <w:autoSpaceDN w:val="0"/>
        <w:adjustRightInd w:val="0"/>
        <w:spacing w:line="138" w:lineRule="exact"/>
        <w:rPr>
          <w:rFonts w:eastAsia="Times New Roman" w:cstheme="minorHAnsi"/>
          <w:color w:val="000000" w:themeColor="text1"/>
        </w:rPr>
      </w:pPr>
    </w:p>
    <w:p w14:paraId="7E9618C3" w14:textId="77777777" w:rsidR="0012339F" w:rsidRPr="00DE57AD" w:rsidRDefault="00AC24D6">
      <w:pPr>
        <w:widowControl w:val="0"/>
        <w:overflowPunct w:val="0"/>
        <w:autoSpaceDE w:val="0"/>
        <w:autoSpaceDN w:val="0"/>
        <w:adjustRightInd w:val="0"/>
        <w:spacing w:line="288" w:lineRule="auto"/>
        <w:ind w:left="720" w:right="60" w:firstLine="7"/>
        <w:jc w:val="both"/>
        <w:rPr>
          <w:rFonts w:eastAsia="Times New Roman" w:cstheme="minorHAnsi"/>
          <w:color w:val="000000" w:themeColor="text1"/>
        </w:rPr>
      </w:pP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should also inform the </w:t>
      </w:r>
      <w:r w:rsidR="00645B7F" w:rsidRPr="00DE57AD">
        <w:rPr>
          <w:rFonts w:eastAsia="Times New Roman" w:cstheme="minorHAnsi"/>
          <w:b/>
          <w:bCs/>
          <w:color w:val="000000" w:themeColor="text1"/>
        </w:rPr>
        <w:t>Police</w:t>
      </w:r>
      <w:r w:rsidR="00645B7F" w:rsidRPr="00DE57AD">
        <w:rPr>
          <w:rFonts w:eastAsia="Times New Roman" w:cstheme="minorHAnsi"/>
          <w:color w:val="000000" w:themeColor="text1"/>
        </w:rPr>
        <w:t xml:space="preserve"> if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think the tenant’s behaviour or any of their actions might amount to a criminal offence(s). </w:t>
      </w:r>
    </w:p>
    <w:p w14:paraId="5F40FB9B" w14:textId="77777777" w:rsidR="0012339F" w:rsidRPr="00DE57AD" w:rsidRDefault="0012339F">
      <w:pPr>
        <w:widowControl w:val="0"/>
        <w:autoSpaceDE w:val="0"/>
        <w:autoSpaceDN w:val="0"/>
        <w:adjustRightInd w:val="0"/>
        <w:spacing w:line="90" w:lineRule="exact"/>
        <w:rPr>
          <w:rFonts w:eastAsia="Times New Roman" w:cstheme="minorHAnsi"/>
          <w:color w:val="000000" w:themeColor="text1"/>
        </w:rPr>
      </w:pPr>
    </w:p>
    <w:p w14:paraId="5B01526F" w14:textId="77777777" w:rsidR="0012339F" w:rsidRPr="00DE57AD" w:rsidRDefault="00645B7F">
      <w:pPr>
        <w:widowControl w:val="0"/>
        <w:overflowPunct w:val="0"/>
        <w:autoSpaceDE w:val="0"/>
        <w:autoSpaceDN w:val="0"/>
        <w:adjustRightInd w:val="0"/>
        <w:spacing w:line="248" w:lineRule="auto"/>
        <w:ind w:left="720"/>
        <w:jc w:val="both"/>
        <w:rPr>
          <w:rFonts w:eastAsia="Times New Roman" w:cstheme="minorHAnsi"/>
          <w:color w:val="000000" w:themeColor="text1"/>
        </w:rPr>
      </w:pPr>
      <w:r w:rsidRPr="00DE57AD">
        <w:rPr>
          <w:rFonts w:eastAsia="Times New Roman" w:cstheme="minorHAnsi"/>
          <w:color w:val="000000" w:themeColor="text1"/>
        </w:rPr>
        <w:t xml:space="preserve">There may be some extreme cases, where the tenant is very disruptive or violent. If they might be a danger to others, </w:t>
      </w:r>
      <w:r w:rsidR="00AC24D6" w:rsidRPr="00DE57AD">
        <w:rPr>
          <w:rFonts w:eastAsia="Times New Roman" w:cstheme="minorHAnsi"/>
          <w:color w:val="000000" w:themeColor="text1"/>
        </w:rPr>
        <w:t>we</w:t>
      </w:r>
      <w:r w:rsidRPr="00DE57AD">
        <w:rPr>
          <w:rFonts w:eastAsia="Times New Roman" w:cstheme="minorHAnsi"/>
          <w:color w:val="000000" w:themeColor="text1"/>
        </w:rPr>
        <w:t xml:space="preserve"> can consider asking the Court for an </w:t>
      </w:r>
      <w:r w:rsidRPr="00DE57AD">
        <w:rPr>
          <w:rFonts w:eastAsia="Times New Roman" w:cstheme="minorHAnsi"/>
          <w:b/>
          <w:bCs/>
          <w:color w:val="000000" w:themeColor="text1"/>
        </w:rPr>
        <w:t>injunction</w:t>
      </w:r>
      <w:r w:rsidRPr="00DE57AD">
        <w:rPr>
          <w:rFonts w:eastAsia="Times New Roman" w:cstheme="minorHAnsi"/>
          <w:color w:val="000000" w:themeColor="text1"/>
        </w:rPr>
        <w:t xml:space="preserve"> against them. An injunction could, for instance, stop the tenant returning to the premises for </w:t>
      </w:r>
      <w:proofErr w:type="gramStart"/>
      <w:r w:rsidRPr="00DE57AD">
        <w:rPr>
          <w:rFonts w:eastAsia="Times New Roman" w:cstheme="minorHAnsi"/>
          <w:color w:val="000000" w:themeColor="text1"/>
        </w:rPr>
        <w:t>a period of time</w:t>
      </w:r>
      <w:proofErr w:type="gramEnd"/>
      <w:r w:rsidRPr="00DE57AD">
        <w:rPr>
          <w:rFonts w:eastAsia="Times New Roman" w:cstheme="minorHAnsi"/>
          <w:color w:val="000000" w:themeColor="text1"/>
        </w:rPr>
        <w:t xml:space="preserve"> or prevent them from behaving in a dangerous or threatening way. To get an injunction </w:t>
      </w:r>
      <w:r w:rsidR="00AC24D6" w:rsidRPr="00DE57AD">
        <w:rPr>
          <w:rFonts w:eastAsia="Times New Roman" w:cstheme="minorHAnsi"/>
          <w:color w:val="000000" w:themeColor="text1"/>
        </w:rPr>
        <w:t>we should seek</w:t>
      </w:r>
      <w:r w:rsidRPr="00DE57AD">
        <w:rPr>
          <w:rFonts w:eastAsia="Times New Roman" w:cstheme="minorHAnsi"/>
          <w:color w:val="000000" w:themeColor="text1"/>
        </w:rPr>
        <w:t xml:space="preserve"> further legal advice. </w:t>
      </w:r>
    </w:p>
    <w:p w14:paraId="5CC44018" w14:textId="77777777" w:rsidR="0012339F" w:rsidRPr="00DE57AD" w:rsidRDefault="0012339F">
      <w:pPr>
        <w:widowControl w:val="0"/>
        <w:autoSpaceDE w:val="0"/>
        <w:autoSpaceDN w:val="0"/>
        <w:adjustRightInd w:val="0"/>
        <w:spacing w:line="119" w:lineRule="exact"/>
        <w:rPr>
          <w:rFonts w:eastAsia="Times New Roman" w:cstheme="minorHAnsi"/>
          <w:color w:val="000000" w:themeColor="text1"/>
        </w:rPr>
      </w:pPr>
    </w:p>
    <w:p w14:paraId="6FDBB567"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Ending the tenancy</w:t>
      </w:r>
    </w:p>
    <w:p w14:paraId="5ACB24B5"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3E4C09FF" w14:textId="77777777" w:rsidR="0012339F" w:rsidRPr="00DE57AD" w:rsidRDefault="00AC24D6">
      <w:pPr>
        <w:widowControl w:val="0"/>
        <w:overflowPunct w:val="0"/>
        <w:autoSpaceDE w:val="0"/>
        <w:autoSpaceDN w:val="0"/>
        <w:adjustRightInd w:val="0"/>
        <w:spacing w:line="261" w:lineRule="auto"/>
        <w:jc w:val="both"/>
        <w:rPr>
          <w:rFonts w:eastAsia="Times New Roman" w:cstheme="minorHAnsi"/>
          <w:color w:val="000000" w:themeColor="text1"/>
        </w:rPr>
      </w:pPr>
      <w:r w:rsidRPr="00DE57AD">
        <w:rPr>
          <w:rFonts w:eastAsia="Times New Roman" w:cstheme="minorHAnsi"/>
          <w:color w:val="000000" w:themeColor="text1"/>
        </w:rPr>
        <w:t>If all else fails, we</w:t>
      </w:r>
      <w:r w:rsidR="00645B7F" w:rsidRPr="00DE57AD">
        <w:rPr>
          <w:rFonts w:eastAsia="Times New Roman" w:cstheme="minorHAnsi"/>
          <w:color w:val="000000" w:themeColor="text1"/>
        </w:rPr>
        <w:t xml:space="preserve"> may need to</w:t>
      </w:r>
      <w:r w:rsidRPr="00DE57AD">
        <w:rPr>
          <w:rFonts w:eastAsia="Times New Roman" w:cstheme="minorHAnsi"/>
          <w:color w:val="000000" w:themeColor="text1"/>
        </w:rPr>
        <w:t xml:space="preserve"> consider taking action to get </w:t>
      </w:r>
      <w:r w:rsidR="00645B7F" w:rsidRPr="00DE57AD">
        <w:rPr>
          <w:rFonts w:eastAsia="Times New Roman" w:cstheme="minorHAnsi"/>
          <w:color w:val="000000" w:themeColor="text1"/>
        </w:rPr>
        <w:t>our tenants to leave by serving them with a Notice and applying to Court for a Possession Order.</w:t>
      </w:r>
    </w:p>
    <w:p w14:paraId="0628581A" w14:textId="77777777" w:rsidR="0012339F" w:rsidRPr="00DE57AD" w:rsidRDefault="0012339F">
      <w:pPr>
        <w:widowControl w:val="0"/>
        <w:autoSpaceDE w:val="0"/>
        <w:autoSpaceDN w:val="0"/>
        <w:adjustRightInd w:val="0"/>
        <w:spacing w:line="108" w:lineRule="exact"/>
        <w:rPr>
          <w:rFonts w:eastAsia="Times New Roman" w:cstheme="minorHAnsi"/>
          <w:color w:val="000000" w:themeColor="text1"/>
        </w:rPr>
      </w:pPr>
    </w:p>
    <w:p w14:paraId="54C89677"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color w:val="000000" w:themeColor="text1"/>
        </w:rPr>
        <w:t>Th</w:t>
      </w:r>
      <w:r w:rsidR="00AC24D6" w:rsidRPr="00DE57AD">
        <w:rPr>
          <w:rFonts w:eastAsia="Times New Roman" w:cstheme="minorHAnsi"/>
          <w:color w:val="000000" w:themeColor="text1"/>
        </w:rPr>
        <w:t>ere are two types of notices we</w:t>
      </w:r>
      <w:r w:rsidRPr="00DE57AD">
        <w:rPr>
          <w:rFonts w:eastAsia="Times New Roman" w:cstheme="minorHAnsi"/>
          <w:color w:val="000000" w:themeColor="text1"/>
        </w:rPr>
        <w:t xml:space="preserve"> could serve </w:t>
      </w:r>
      <w:r w:rsidR="00AC24D6" w:rsidRPr="00DE57AD">
        <w:rPr>
          <w:rFonts w:eastAsia="Times New Roman" w:cstheme="minorHAnsi"/>
          <w:color w:val="000000" w:themeColor="text1"/>
        </w:rPr>
        <w:t xml:space="preserve">the </w:t>
      </w:r>
      <w:r w:rsidRPr="00DE57AD">
        <w:rPr>
          <w:rFonts w:eastAsia="Times New Roman" w:cstheme="minorHAnsi"/>
          <w:color w:val="000000" w:themeColor="text1"/>
        </w:rPr>
        <w:t>tenants:</w:t>
      </w:r>
    </w:p>
    <w:p w14:paraId="2E4135D6" w14:textId="77777777" w:rsidR="0012339F" w:rsidRPr="00DE57AD" w:rsidRDefault="0012339F">
      <w:pPr>
        <w:widowControl w:val="0"/>
        <w:autoSpaceDE w:val="0"/>
        <w:autoSpaceDN w:val="0"/>
        <w:adjustRightInd w:val="0"/>
        <w:spacing w:line="176" w:lineRule="exact"/>
        <w:rPr>
          <w:rFonts w:eastAsia="Times New Roman" w:cstheme="minorHAnsi"/>
          <w:color w:val="000000" w:themeColor="text1"/>
        </w:rPr>
      </w:pPr>
    </w:p>
    <w:p w14:paraId="16BB2E15"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Section 21 Notice</w:t>
      </w:r>
    </w:p>
    <w:p w14:paraId="25E39F37"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285FD4AD" w14:textId="77777777" w:rsidR="0012339F" w:rsidRPr="00DE57AD" w:rsidRDefault="00645B7F" w:rsidP="00AC24D6">
      <w:pPr>
        <w:widowControl w:val="0"/>
        <w:overflowPunct w:val="0"/>
        <w:autoSpaceDE w:val="0"/>
        <w:autoSpaceDN w:val="0"/>
        <w:adjustRightInd w:val="0"/>
        <w:spacing w:line="254" w:lineRule="auto"/>
        <w:ind w:right="60"/>
        <w:jc w:val="both"/>
        <w:rPr>
          <w:rFonts w:eastAsia="Times New Roman" w:cstheme="minorHAnsi"/>
          <w:color w:val="000000" w:themeColor="text1"/>
        </w:rPr>
      </w:pPr>
      <w:r w:rsidRPr="00DE57AD">
        <w:rPr>
          <w:rFonts w:eastAsia="Times New Roman" w:cstheme="minorHAnsi"/>
          <w:color w:val="000000" w:themeColor="text1"/>
        </w:rPr>
        <w:t xml:space="preserve">This is the sort of Notice </w:t>
      </w:r>
      <w:r w:rsidR="00AC24D6" w:rsidRPr="00DE57AD">
        <w:rPr>
          <w:rFonts w:eastAsia="Times New Roman" w:cstheme="minorHAnsi"/>
          <w:color w:val="000000" w:themeColor="text1"/>
        </w:rPr>
        <w:t>we</w:t>
      </w:r>
      <w:r w:rsidRPr="00DE57AD">
        <w:rPr>
          <w:rFonts w:eastAsia="Times New Roman" w:cstheme="minorHAnsi"/>
          <w:color w:val="000000" w:themeColor="text1"/>
        </w:rPr>
        <w:t xml:space="preserve"> can use in any situation where you want a tenant to leave.</w:t>
      </w:r>
      <w:r w:rsidR="00AC24D6" w:rsidRPr="00DE57AD">
        <w:rPr>
          <w:rFonts w:eastAsia="Times New Roman" w:cstheme="minorHAnsi"/>
          <w:color w:val="000000" w:themeColor="text1"/>
        </w:rPr>
        <w:t xml:space="preserve"> </w:t>
      </w:r>
      <w:r w:rsidRPr="00DE57AD">
        <w:rPr>
          <w:rFonts w:eastAsia="Times New Roman" w:cstheme="minorHAnsi"/>
          <w:color w:val="000000" w:themeColor="text1"/>
        </w:rPr>
        <w:t xml:space="preserve">With a ‘section 21 Notice’ you do not have to prove </w:t>
      </w:r>
      <w:proofErr w:type="gramStart"/>
      <w:r w:rsidRPr="00DE57AD">
        <w:rPr>
          <w:rFonts w:eastAsia="Times New Roman" w:cstheme="minorHAnsi"/>
          <w:color w:val="000000" w:themeColor="text1"/>
        </w:rPr>
        <w:t>anything, or</w:t>
      </w:r>
      <w:proofErr w:type="gramEnd"/>
      <w:r w:rsidRPr="00DE57AD">
        <w:rPr>
          <w:rFonts w:eastAsia="Times New Roman" w:cstheme="minorHAnsi"/>
          <w:color w:val="000000" w:themeColor="text1"/>
        </w:rPr>
        <w:t xml:space="preserve"> show any evidence of the tenant having caused any problems.</w:t>
      </w:r>
    </w:p>
    <w:p w14:paraId="7F6EC690" w14:textId="77777777" w:rsidR="0012339F" w:rsidRPr="00DE57AD" w:rsidRDefault="0012339F">
      <w:pPr>
        <w:widowControl w:val="0"/>
        <w:autoSpaceDE w:val="0"/>
        <w:autoSpaceDN w:val="0"/>
        <w:adjustRightInd w:val="0"/>
        <w:spacing w:line="76" w:lineRule="exact"/>
        <w:rPr>
          <w:rFonts w:eastAsia="Times New Roman" w:cstheme="minorHAnsi"/>
          <w:color w:val="000000" w:themeColor="text1"/>
        </w:rPr>
      </w:pPr>
    </w:p>
    <w:p w14:paraId="57C47AB9" w14:textId="77777777" w:rsidR="00C73407" w:rsidRPr="00DE57AD" w:rsidRDefault="00C73407">
      <w:pPr>
        <w:widowControl w:val="0"/>
        <w:autoSpaceDE w:val="0"/>
        <w:autoSpaceDN w:val="0"/>
        <w:adjustRightInd w:val="0"/>
        <w:rPr>
          <w:rFonts w:eastAsia="Times New Roman" w:cstheme="minorHAnsi"/>
          <w:b/>
          <w:bCs/>
          <w:color w:val="000000" w:themeColor="text1"/>
        </w:rPr>
      </w:pPr>
    </w:p>
    <w:p w14:paraId="27A4E127"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Notice Seeking Possession (‘Section 8’ Notice)</w:t>
      </w:r>
    </w:p>
    <w:p w14:paraId="7B5E55C1"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6D0CBCFB" w14:textId="77777777" w:rsidR="0012339F" w:rsidRPr="00DE57AD" w:rsidRDefault="00AC24D6">
      <w:pPr>
        <w:widowControl w:val="0"/>
        <w:overflowPunct w:val="0"/>
        <w:autoSpaceDE w:val="0"/>
        <w:autoSpaceDN w:val="0"/>
        <w:adjustRightInd w:val="0"/>
        <w:spacing w:line="247" w:lineRule="auto"/>
        <w:ind w:right="40"/>
        <w:jc w:val="both"/>
        <w:rPr>
          <w:rFonts w:eastAsia="Times New Roman" w:cstheme="minorHAnsi"/>
          <w:color w:val="000000" w:themeColor="text1"/>
        </w:rPr>
      </w:pPr>
      <w:r w:rsidRPr="00DE57AD">
        <w:rPr>
          <w:rFonts w:eastAsia="Times New Roman" w:cstheme="minorHAnsi"/>
          <w:color w:val="000000" w:themeColor="text1"/>
        </w:rPr>
        <w:t>The preferable route is to</w:t>
      </w:r>
      <w:r w:rsidR="00645B7F" w:rsidRPr="00DE57AD">
        <w:rPr>
          <w:rFonts w:eastAsia="Times New Roman" w:cstheme="minorHAnsi"/>
          <w:color w:val="000000" w:themeColor="text1"/>
        </w:rPr>
        <w:t xml:space="preserve"> serve a Notice Seeking Possession using a special form which should contain </w:t>
      </w:r>
      <w:proofErr w:type="gramStart"/>
      <w:r w:rsidR="00645B7F" w:rsidRPr="00DE57AD">
        <w:rPr>
          <w:rFonts w:eastAsia="Times New Roman" w:cstheme="minorHAnsi"/>
          <w:color w:val="000000" w:themeColor="text1"/>
        </w:rPr>
        <w:t>all of</w:t>
      </w:r>
      <w:proofErr w:type="gramEnd"/>
      <w:r w:rsidR="00645B7F" w:rsidRPr="00DE57AD">
        <w:rPr>
          <w:rFonts w:eastAsia="Times New Roman" w:cstheme="minorHAnsi"/>
          <w:color w:val="000000" w:themeColor="text1"/>
        </w:rPr>
        <w:t xml:space="preserve"> the legal information. It should be include</w:t>
      </w:r>
      <w:r w:rsidRPr="00DE57AD">
        <w:rPr>
          <w:rFonts w:eastAsia="Times New Roman" w:cstheme="minorHAnsi"/>
          <w:color w:val="000000" w:themeColor="text1"/>
        </w:rPr>
        <w:t>d</w:t>
      </w:r>
      <w:r w:rsidR="00645B7F" w:rsidRPr="00DE57AD">
        <w:rPr>
          <w:rFonts w:eastAsia="Times New Roman" w:cstheme="minorHAnsi"/>
          <w:color w:val="000000" w:themeColor="text1"/>
        </w:rPr>
        <w:t xml:space="preserve"> </w:t>
      </w:r>
      <w:r w:rsidRPr="00DE57AD">
        <w:rPr>
          <w:rFonts w:eastAsia="Times New Roman" w:cstheme="minorHAnsi"/>
          <w:color w:val="000000" w:themeColor="text1"/>
        </w:rPr>
        <w:t xml:space="preserve">in </w:t>
      </w:r>
      <w:r w:rsidR="00645B7F" w:rsidRPr="00DE57AD">
        <w:rPr>
          <w:rFonts w:eastAsia="Times New Roman" w:cstheme="minorHAnsi"/>
          <w:color w:val="000000" w:themeColor="text1"/>
        </w:rPr>
        <w:t xml:space="preserve">the full text of grounds on which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are basing </w:t>
      </w:r>
      <w:r w:rsidRPr="00DE57AD">
        <w:rPr>
          <w:rFonts w:eastAsia="Times New Roman" w:cstheme="minorHAnsi"/>
          <w:color w:val="000000" w:themeColor="text1"/>
        </w:rPr>
        <w:t>the</w:t>
      </w:r>
      <w:r w:rsidR="00645B7F" w:rsidRPr="00DE57AD">
        <w:rPr>
          <w:rFonts w:eastAsia="Times New Roman" w:cstheme="minorHAnsi"/>
          <w:color w:val="000000" w:themeColor="text1"/>
        </w:rPr>
        <w:t xml:space="preserve"> notice. In the case of anti-social behaviour, Grounds 12 and 14 are the most likely to apply but if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think that more Grounds apply,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should state them all. It is likely that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will need to copy or cut and paste the text of these Grounds onto a separate sheet or appendix. The full list of all grounds is attached (Appendix 5).</w:t>
      </w:r>
    </w:p>
    <w:p w14:paraId="1CBACA5E" w14:textId="77777777" w:rsidR="0012339F" w:rsidRPr="00DE57AD" w:rsidRDefault="0012339F">
      <w:pPr>
        <w:widowControl w:val="0"/>
        <w:autoSpaceDE w:val="0"/>
        <w:autoSpaceDN w:val="0"/>
        <w:adjustRightInd w:val="0"/>
        <w:spacing w:line="124" w:lineRule="exact"/>
        <w:rPr>
          <w:rFonts w:eastAsia="Times New Roman" w:cstheme="minorHAnsi"/>
          <w:color w:val="000000" w:themeColor="text1"/>
        </w:rPr>
      </w:pPr>
    </w:p>
    <w:p w14:paraId="44F24241" w14:textId="77777777" w:rsidR="0012339F" w:rsidRPr="00DE57AD" w:rsidRDefault="00AC24D6" w:rsidP="00AC24D6">
      <w:pPr>
        <w:widowControl w:val="0"/>
        <w:overflowPunct w:val="0"/>
        <w:autoSpaceDE w:val="0"/>
        <w:autoSpaceDN w:val="0"/>
        <w:adjustRightInd w:val="0"/>
        <w:spacing w:line="254" w:lineRule="auto"/>
        <w:ind w:right="60"/>
        <w:jc w:val="both"/>
        <w:rPr>
          <w:rFonts w:eastAsia="Times New Roman" w:cstheme="minorHAnsi"/>
          <w:color w:val="000000" w:themeColor="text1"/>
        </w:rPr>
      </w:pPr>
      <w:r w:rsidRPr="00DE57AD">
        <w:rPr>
          <w:rFonts w:eastAsia="Times New Roman" w:cstheme="minorHAnsi"/>
          <w:color w:val="000000" w:themeColor="text1"/>
        </w:rPr>
        <w:t xml:space="preserve">We </w:t>
      </w:r>
      <w:r w:rsidR="00645B7F" w:rsidRPr="00DE57AD">
        <w:rPr>
          <w:rFonts w:eastAsia="Times New Roman" w:cstheme="minorHAnsi"/>
          <w:color w:val="000000" w:themeColor="text1"/>
        </w:rPr>
        <w:t xml:space="preserve">need to provide details of the tenant behaviour that is causing the problem. </w:t>
      </w:r>
      <w:proofErr w:type="gramStart"/>
      <w:r w:rsidR="00645B7F" w:rsidRPr="00DE57AD">
        <w:rPr>
          <w:rFonts w:eastAsia="Times New Roman" w:cstheme="minorHAnsi"/>
          <w:color w:val="000000" w:themeColor="text1"/>
        </w:rPr>
        <w:t>Again</w:t>
      </w:r>
      <w:proofErr w:type="gramEnd"/>
      <w:r w:rsidR="00645B7F" w:rsidRPr="00DE57AD">
        <w:rPr>
          <w:rFonts w:eastAsia="Times New Roman" w:cstheme="minorHAnsi"/>
          <w:color w:val="000000" w:themeColor="text1"/>
        </w:rPr>
        <w:t xml:space="preserve"> </w:t>
      </w:r>
      <w:r w:rsidRPr="00DE57AD">
        <w:rPr>
          <w:rFonts w:eastAsia="Times New Roman" w:cstheme="minorHAnsi"/>
          <w:color w:val="000000" w:themeColor="text1"/>
        </w:rPr>
        <w:t xml:space="preserve">we </w:t>
      </w:r>
      <w:r w:rsidR="00645B7F" w:rsidRPr="00DE57AD">
        <w:rPr>
          <w:rFonts w:eastAsia="Times New Roman" w:cstheme="minorHAnsi"/>
          <w:color w:val="000000" w:themeColor="text1"/>
        </w:rPr>
        <w:t xml:space="preserve">will probably need a separate sheet. </w:t>
      </w:r>
      <w:r w:rsidRPr="00DE57AD">
        <w:rPr>
          <w:rFonts w:eastAsia="Times New Roman" w:cstheme="minorHAnsi"/>
          <w:color w:val="000000" w:themeColor="text1"/>
        </w:rPr>
        <w:t xml:space="preserve">We </w:t>
      </w:r>
      <w:r w:rsidR="00645B7F" w:rsidRPr="00DE57AD">
        <w:rPr>
          <w:rFonts w:eastAsia="Times New Roman" w:cstheme="minorHAnsi"/>
          <w:color w:val="000000" w:themeColor="text1"/>
        </w:rPr>
        <w:t xml:space="preserve">should describe the behaviour, its effect on others and the approximate dates or </w:t>
      </w:r>
      <w:proofErr w:type="gramStart"/>
      <w:r w:rsidR="00645B7F" w:rsidRPr="00DE57AD">
        <w:rPr>
          <w:rFonts w:eastAsia="Times New Roman" w:cstheme="minorHAnsi"/>
          <w:color w:val="000000" w:themeColor="text1"/>
        </w:rPr>
        <w:t>time period</w:t>
      </w:r>
      <w:proofErr w:type="gramEnd"/>
      <w:r w:rsidR="00645B7F" w:rsidRPr="00DE57AD">
        <w:rPr>
          <w:rFonts w:eastAsia="Times New Roman" w:cstheme="minorHAnsi"/>
          <w:color w:val="000000" w:themeColor="text1"/>
        </w:rPr>
        <w:t xml:space="preserve"> when the behaviour has taken place. At this stage,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would not</w:t>
      </w:r>
      <w:bookmarkStart w:id="5" w:name="page7"/>
      <w:bookmarkEnd w:id="5"/>
      <w:r w:rsidRPr="00DE57AD">
        <w:rPr>
          <w:rFonts w:eastAsia="Times New Roman" w:cstheme="minorHAnsi"/>
          <w:color w:val="000000" w:themeColor="text1"/>
        </w:rPr>
        <w:t xml:space="preserve"> n</w:t>
      </w:r>
      <w:r w:rsidR="00645B7F" w:rsidRPr="00DE57AD">
        <w:rPr>
          <w:rFonts w:eastAsia="Times New Roman" w:cstheme="minorHAnsi"/>
          <w:color w:val="000000" w:themeColor="text1"/>
        </w:rPr>
        <w:t>eed to provide any witness statements or names of the people who have complained.</w:t>
      </w:r>
    </w:p>
    <w:p w14:paraId="1CE483BE" w14:textId="77777777" w:rsidR="0012339F" w:rsidRPr="00DE57AD" w:rsidRDefault="0012339F">
      <w:pPr>
        <w:widowControl w:val="0"/>
        <w:autoSpaceDE w:val="0"/>
        <w:autoSpaceDN w:val="0"/>
        <w:adjustRightInd w:val="0"/>
        <w:spacing w:line="75" w:lineRule="exact"/>
        <w:rPr>
          <w:rFonts w:eastAsia="Times New Roman" w:cstheme="minorHAnsi"/>
          <w:color w:val="000000" w:themeColor="text1"/>
        </w:rPr>
      </w:pPr>
    </w:p>
    <w:p w14:paraId="059ED87C"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Which Notice to give?</w:t>
      </w:r>
    </w:p>
    <w:p w14:paraId="39E3B2F6"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6F555DC2" w14:textId="77777777" w:rsidR="0012339F" w:rsidRPr="00DE57AD" w:rsidRDefault="00645B7F">
      <w:pPr>
        <w:widowControl w:val="0"/>
        <w:overflowPunct w:val="0"/>
        <w:autoSpaceDE w:val="0"/>
        <w:autoSpaceDN w:val="0"/>
        <w:adjustRightInd w:val="0"/>
        <w:ind w:right="60"/>
        <w:jc w:val="both"/>
        <w:rPr>
          <w:rFonts w:eastAsia="Times New Roman" w:cstheme="minorHAnsi"/>
          <w:color w:val="000000" w:themeColor="text1"/>
        </w:rPr>
      </w:pPr>
      <w:r w:rsidRPr="00DE57AD">
        <w:rPr>
          <w:rFonts w:eastAsia="Times New Roman" w:cstheme="minorHAnsi"/>
          <w:color w:val="000000" w:themeColor="text1"/>
        </w:rPr>
        <w:t xml:space="preserve">There is nothing to stop </w:t>
      </w:r>
      <w:r w:rsidR="00AC24D6" w:rsidRPr="00DE57AD">
        <w:rPr>
          <w:rFonts w:eastAsia="Times New Roman" w:cstheme="minorHAnsi"/>
          <w:color w:val="000000" w:themeColor="text1"/>
        </w:rPr>
        <w:t>us</w:t>
      </w:r>
      <w:r w:rsidRPr="00DE57AD">
        <w:rPr>
          <w:rFonts w:eastAsia="Times New Roman" w:cstheme="minorHAnsi"/>
          <w:color w:val="000000" w:themeColor="text1"/>
        </w:rPr>
        <w:t xml:space="preserve"> giving both kinds of Notice which means that </w:t>
      </w:r>
      <w:r w:rsidR="00AC24D6" w:rsidRPr="00DE57AD">
        <w:rPr>
          <w:rFonts w:eastAsia="Times New Roman" w:cstheme="minorHAnsi"/>
          <w:color w:val="000000" w:themeColor="text1"/>
        </w:rPr>
        <w:t>we</w:t>
      </w:r>
      <w:r w:rsidRPr="00DE57AD">
        <w:rPr>
          <w:rFonts w:eastAsia="Times New Roman" w:cstheme="minorHAnsi"/>
          <w:color w:val="000000" w:themeColor="text1"/>
        </w:rPr>
        <w:t xml:space="preserve"> </w:t>
      </w:r>
      <w:r w:rsidR="00AC24D6" w:rsidRPr="00DE57AD">
        <w:rPr>
          <w:rFonts w:eastAsia="Times New Roman" w:cstheme="minorHAnsi"/>
          <w:color w:val="000000" w:themeColor="text1"/>
        </w:rPr>
        <w:t xml:space="preserve">can keep </w:t>
      </w:r>
      <w:r w:rsidRPr="00DE57AD">
        <w:rPr>
          <w:rFonts w:eastAsia="Times New Roman" w:cstheme="minorHAnsi"/>
          <w:color w:val="000000" w:themeColor="text1"/>
        </w:rPr>
        <w:t xml:space="preserve">our options open if </w:t>
      </w:r>
      <w:r w:rsidR="00AC24D6" w:rsidRPr="00DE57AD">
        <w:rPr>
          <w:rFonts w:eastAsia="Times New Roman" w:cstheme="minorHAnsi"/>
          <w:color w:val="000000" w:themeColor="text1"/>
        </w:rPr>
        <w:t>we</w:t>
      </w:r>
      <w:r w:rsidRPr="00DE57AD">
        <w:rPr>
          <w:rFonts w:eastAsia="Times New Roman" w:cstheme="minorHAnsi"/>
          <w:color w:val="000000" w:themeColor="text1"/>
        </w:rPr>
        <w:t xml:space="preserve"> </w:t>
      </w:r>
      <w:proofErr w:type="gramStart"/>
      <w:r w:rsidRPr="00DE57AD">
        <w:rPr>
          <w:rFonts w:eastAsia="Times New Roman" w:cstheme="minorHAnsi"/>
          <w:color w:val="000000" w:themeColor="text1"/>
        </w:rPr>
        <w:t>have to</w:t>
      </w:r>
      <w:proofErr w:type="gramEnd"/>
      <w:r w:rsidRPr="00DE57AD">
        <w:rPr>
          <w:rFonts w:eastAsia="Times New Roman" w:cstheme="minorHAnsi"/>
          <w:color w:val="000000" w:themeColor="text1"/>
        </w:rPr>
        <w:t xml:space="preserve"> think about applying to Court for a</w:t>
      </w:r>
    </w:p>
    <w:p w14:paraId="38FAC5E0"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color w:val="000000" w:themeColor="text1"/>
        </w:rPr>
        <w:lastRenderedPageBreak/>
        <w:t>Possession Order.</w:t>
      </w:r>
    </w:p>
    <w:p w14:paraId="0785F985" w14:textId="77777777" w:rsidR="0012339F" w:rsidRPr="00DE57AD" w:rsidRDefault="0012339F">
      <w:pPr>
        <w:widowControl w:val="0"/>
        <w:autoSpaceDE w:val="0"/>
        <w:autoSpaceDN w:val="0"/>
        <w:adjustRightInd w:val="0"/>
        <w:spacing w:line="180" w:lineRule="exact"/>
        <w:rPr>
          <w:rFonts w:eastAsia="Times New Roman" w:cstheme="minorHAnsi"/>
          <w:color w:val="000000" w:themeColor="text1"/>
        </w:rPr>
      </w:pPr>
    </w:p>
    <w:p w14:paraId="39C2204F" w14:textId="77777777" w:rsidR="0012339F" w:rsidRPr="00DE57AD" w:rsidRDefault="00645B7F">
      <w:pPr>
        <w:widowControl w:val="0"/>
        <w:overflowPunct w:val="0"/>
        <w:autoSpaceDE w:val="0"/>
        <w:autoSpaceDN w:val="0"/>
        <w:adjustRightInd w:val="0"/>
        <w:spacing w:line="251" w:lineRule="auto"/>
        <w:ind w:right="60"/>
        <w:jc w:val="both"/>
        <w:rPr>
          <w:rFonts w:eastAsia="Times New Roman" w:cstheme="minorHAnsi"/>
          <w:color w:val="000000" w:themeColor="text1"/>
        </w:rPr>
      </w:pPr>
      <w:r w:rsidRPr="00DE57AD">
        <w:rPr>
          <w:rFonts w:eastAsia="Times New Roman" w:cstheme="minorHAnsi"/>
          <w:color w:val="000000" w:themeColor="text1"/>
        </w:rPr>
        <w:t xml:space="preserve">Remember that if the tenancy contract still has quite a few months to run, a section 21 Notice is unlikely to give </w:t>
      </w:r>
      <w:r w:rsidR="00263253" w:rsidRPr="00DE57AD">
        <w:rPr>
          <w:rFonts w:eastAsia="Times New Roman" w:cstheme="minorHAnsi"/>
          <w:color w:val="000000" w:themeColor="text1"/>
        </w:rPr>
        <w:t>us</w:t>
      </w:r>
      <w:r w:rsidRPr="00DE57AD">
        <w:rPr>
          <w:rFonts w:eastAsia="Times New Roman" w:cstheme="minorHAnsi"/>
          <w:color w:val="000000" w:themeColor="text1"/>
        </w:rPr>
        <w:t xml:space="preserve"> a chance of getting the tenants to leave within a reasonable timescale. Also, the Notice Seeking Possession enables </w:t>
      </w:r>
      <w:r w:rsidR="00263253" w:rsidRPr="00DE57AD">
        <w:rPr>
          <w:rFonts w:eastAsia="Times New Roman" w:cstheme="minorHAnsi"/>
          <w:color w:val="000000" w:themeColor="text1"/>
        </w:rPr>
        <w:t>us</w:t>
      </w:r>
      <w:r w:rsidRPr="00DE57AD">
        <w:rPr>
          <w:rFonts w:eastAsia="Times New Roman" w:cstheme="minorHAnsi"/>
          <w:color w:val="000000" w:themeColor="text1"/>
        </w:rPr>
        <w:t xml:space="preserve"> to apply to court straight away instead of having to wait for at least two months.</w:t>
      </w:r>
    </w:p>
    <w:p w14:paraId="675E4AFE" w14:textId="77777777" w:rsidR="0012339F" w:rsidRPr="00DE57AD" w:rsidRDefault="0012339F">
      <w:pPr>
        <w:widowControl w:val="0"/>
        <w:autoSpaceDE w:val="0"/>
        <w:autoSpaceDN w:val="0"/>
        <w:adjustRightInd w:val="0"/>
        <w:spacing w:line="117" w:lineRule="exact"/>
        <w:rPr>
          <w:rFonts w:eastAsia="Times New Roman" w:cstheme="minorHAnsi"/>
          <w:color w:val="000000" w:themeColor="text1"/>
        </w:rPr>
      </w:pPr>
    </w:p>
    <w:p w14:paraId="276FD960" w14:textId="77777777" w:rsidR="00AC24D6" w:rsidRPr="00DE57AD" w:rsidRDefault="00645B7F">
      <w:pPr>
        <w:widowControl w:val="0"/>
        <w:overflowPunct w:val="0"/>
        <w:autoSpaceDE w:val="0"/>
        <w:autoSpaceDN w:val="0"/>
        <w:adjustRightInd w:val="0"/>
        <w:spacing w:line="254" w:lineRule="auto"/>
        <w:ind w:right="40"/>
        <w:jc w:val="both"/>
        <w:rPr>
          <w:rFonts w:eastAsia="Times New Roman" w:cstheme="minorHAnsi"/>
          <w:color w:val="000000" w:themeColor="text1"/>
        </w:rPr>
      </w:pPr>
      <w:r w:rsidRPr="00DE57AD">
        <w:rPr>
          <w:rFonts w:eastAsia="Times New Roman" w:cstheme="minorHAnsi"/>
          <w:color w:val="000000" w:themeColor="text1"/>
        </w:rPr>
        <w:t xml:space="preserve">However, the Section 21 procedure, unlike the Section 8 / Notice Seeking </w:t>
      </w:r>
      <w:r w:rsidR="005C759D" w:rsidRPr="00DE57AD">
        <w:rPr>
          <w:rFonts w:eastAsia="Times New Roman" w:cstheme="minorHAnsi"/>
          <w:color w:val="000000" w:themeColor="text1"/>
        </w:rPr>
        <w:t>Possession procedure, provides us</w:t>
      </w:r>
      <w:r w:rsidRPr="00DE57AD">
        <w:rPr>
          <w:rFonts w:eastAsia="Times New Roman" w:cstheme="minorHAnsi"/>
          <w:color w:val="000000" w:themeColor="text1"/>
        </w:rPr>
        <w:t xml:space="preserve"> with a</w:t>
      </w:r>
      <w:r w:rsidR="005C759D" w:rsidRPr="00DE57AD">
        <w:rPr>
          <w:rFonts w:eastAsia="Times New Roman" w:cstheme="minorHAnsi"/>
          <w:color w:val="000000" w:themeColor="text1"/>
        </w:rPr>
        <w:t xml:space="preserve"> definite outcome so long as we</w:t>
      </w:r>
      <w:r w:rsidRPr="00DE57AD">
        <w:rPr>
          <w:rFonts w:eastAsia="Times New Roman" w:cstheme="minorHAnsi"/>
          <w:color w:val="000000" w:themeColor="text1"/>
        </w:rPr>
        <w:t xml:space="preserve"> have followed the procedure correctly. Also, the Court procedure which follows a Section 21 Notice is more straight forward.</w:t>
      </w:r>
    </w:p>
    <w:p w14:paraId="08F30F52" w14:textId="77777777" w:rsidR="0012339F" w:rsidRPr="00DE57AD" w:rsidRDefault="0012339F">
      <w:pPr>
        <w:widowControl w:val="0"/>
        <w:autoSpaceDE w:val="0"/>
        <w:autoSpaceDN w:val="0"/>
        <w:adjustRightInd w:val="0"/>
        <w:spacing w:line="112" w:lineRule="exact"/>
        <w:rPr>
          <w:rFonts w:eastAsia="Times New Roman" w:cstheme="minorHAnsi"/>
          <w:color w:val="000000" w:themeColor="text1"/>
        </w:rPr>
      </w:pPr>
    </w:p>
    <w:p w14:paraId="6F9F6F4A"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Applying to Court</w:t>
      </w:r>
    </w:p>
    <w:p w14:paraId="527D540E"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2D0E85C3" w14:textId="77777777" w:rsidR="0012339F" w:rsidRPr="00DE57AD" w:rsidRDefault="005C759D">
      <w:pPr>
        <w:widowControl w:val="0"/>
        <w:overflowPunct w:val="0"/>
        <w:autoSpaceDE w:val="0"/>
        <w:autoSpaceDN w:val="0"/>
        <w:adjustRightInd w:val="0"/>
        <w:jc w:val="both"/>
        <w:rPr>
          <w:rFonts w:eastAsia="Times New Roman" w:cstheme="minorHAnsi"/>
          <w:color w:val="000000" w:themeColor="text1"/>
        </w:rPr>
      </w:pPr>
      <w:r w:rsidRPr="00DE57AD">
        <w:rPr>
          <w:rFonts w:eastAsia="Times New Roman" w:cstheme="minorHAnsi"/>
          <w:color w:val="000000" w:themeColor="text1"/>
        </w:rPr>
        <w:t>If we</w:t>
      </w:r>
      <w:r w:rsidR="00645B7F" w:rsidRPr="00DE57AD">
        <w:rPr>
          <w:rFonts w:eastAsia="Times New Roman" w:cstheme="minorHAnsi"/>
          <w:color w:val="000000" w:themeColor="text1"/>
        </w:rPr>
        <w:t xml:space="preserve"> do need to take the next step of applying to court to get the tenant to leave, the law recognises that these claims for possession need to be </w:t>
      </w:r>
      <w:r w:rsidRPr="00DE57AD">
        <w:rPr>
          <w:rFonts w:eastAsia="Times New Roman" w:cstheme="minorHAnsi"/>
          <w:color w:val="000000" w:themeColor="text1"/>
        </w:rPr>
        <w:t>considered urgently, and, if we</w:t>
      </w:r>
      <w:r w:rsidR="00645B7F" w:rsidRPr="00DE57AD">
        <w:rPr>
          <w:rFonts w:eastAsia="Times New Roman" w:cstheme="minorHAnsi"/>
          <w:color w:val="000000" w:themeColor="text1"/>
        </w:rPr>
        <w:t xml:space="preserve"> have given a Notice Seeking Possession,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w:t>
      </w:r>
      <w:proofErr w:type="gramStart"/>
      <w:r w:rsidR="00645B7F" w:rsidRPr="00DE57AD">
        <w:rPr>
          <w:rFonts w:eastAsia="Times New Roman" w:cstheme="minorHAnsi"/>
          <w:color w:val="000000" w:themeColor="text1"/>
        </w:rPr>
        <w:t>can to</w:t>
      </w:r>
      <w:proofErr w:type="gramEnd"/>
      <w:r w:rsidR="00645B7F" w:rsidRPr="00DE57AD">
        <w:rPr>
          <w:rFonts w:eastAsia="Times New Roman" w:cstheme="minorHAnsi"/>
          <w:color w:val="000000" w:themeColor="text1"/>
        </w:rPr>
        <w:t xml:space="preserve"> apply to Cou</w:t>
      </w:r>
      <w:r w:rsidRPr="00DE57AD">
        <w:rPr>
          <w:rFonts w:eastAsia="Times New Roman" w:cstheme="minorHAnsi"/>
          <w:color w:val="000000" w:themeColor="text1"/>
        </w:rPr>
        <w:t>rt for possession as soon as we</w:t>
      </w:r>
      <w:r w:rsidR="00645B7F" w:rsidRPr="00DE57AD">
        <w:rPr>
          <w:rFonts w:eastAsia="Times New Roman" w:cstheme="minorHAnsi"/>
          <w:color w:val="000000" w:themeColor="text1"/>
        </w:rPr>
        <w:t xml:space="preserve"> have served the Notice.</w:t>
      </w:r>
    </w:p>
    <w:p w14:paraId="212E5A2A" w14:textId="77777777" w:rsidR="0012339F" w:rsidRPr="00DE57AD" w:rsidRDefault="005C759D">
      <w:pPr>
        <w:widowControl w:val="0"/>
        <w:overflowPunct w:val="0"/>
        <w:autoSpaceDE w:val="0"/>
        <w:autoSpaceDN w:val="0"/>
        <w:adjustRightInd w:val="0"/>
        <w:spacing w:line="254" w:lineRule="auto"/>
        <w:jc w:val="both"/>
        <w:rPr>
          <w:rFonts w:eastAsia="Times New Roman" w:cstheme="minorHAnsi"/>
          <w:color w:val="000000" w:themeColor="text1"/>
        </w:rPr>
      </w:pPr>
      <w:r w:rsidRPr="00DE57AD">
        <w:rPr>
          <w:rFonts w:eastAsia="Times New Roman" w:cstheme="minorHAnsi"/>
          <w:color w:val="000000" w:themeColor="text1"/>
        </w:rPr>
        <w:t xml:space="preserve">We </w:t>
      </w:r>
      <w:proofErr w:type="gramStart"/>
      <w:r w:rsidRPr="00DE57AD">
        <w:rPr>
          <w:rFonts w:eastAsia="Times New Roman" w:cstheme="minorHAnsi"/>
          <w:color w:val="000000" w:themeColor="text1"/>
        </w:rPr>
        <w:t>have to</w:t>
      </w:r>
      <w:proofErr w:type="gramEnd"/>
      <w:r w:rsidRPr="00DE57AD">
        <w:rPr>
          <w:rFonts w:eastAsia="Times New Roman" w:cstheme="minorHAnsi"/>
          <w:color w:val="000000" w:themeColor="text1"/>
        </w:rPr>
        <w:t xml:space="preserve"> pay a fee when we</w:t>
      </w:r>
      <w:r w:rsidR="00645B7F" w:rsidRPr="00DE57AD">
        <w:rPr>
          <w:rFonts w:eastAsia="Times New Roman" w:cstheme="minorHAnsi"/>
          <w:color w:val="000000" w:themeColor="text1"/>
        </w:rPr>
        <w:t xml:space="preserve"> apply to Court, but if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are successful,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can ask the court to make the tenant pay this back to </w:t>
      </w:r>
      <w:r w:rsidRPr="00DE57AD">
        <w:rPr>
          <w:rFonts w:eastAsia="Times New Roman" w:cstheme="minorHAnsi"/>
          <w:color w:val="000000" w:themeColor="text1"/>
        </w:rPr>
        <w:t>us</w:t>
      </w:r>
      <w:r w:rsidR="00645B7F" w:rsidRPr="00DE57AD">
        <w:rPr>
          <w:rFonts w:eastAsia="Times New Roman" w:cstheme="minorHAnsi"/>
          <w:color w:val="000000" w:themeColor="text1"/>
        </w:rPr>
        <w:t xml:space="preserve"> in ‘costs’ (bear in mind though, that the tenant will only be required to reimburse </w:t>
      </w:r>
      <w:r w:rsidRPr="00DE57AD">
        <w:rPr>
          <w:rFonts w:eastAsia="Times New Roman" w:cstheme="minorHAnsi"/>
          <w:color w:val="000000" w:themeColor="text1"/>
        </w:rPr>
        <w:t>us</w:t>
      </w:r>
      <w:r w:rsidR="00645B7F" w:rsidRPr="00DE57AD">
        <w:rPr>
          <w:rFonts w:eastAsia="Times New Roman" w:cstheme="minorHAnsi"/>
          <w:color w:val="000000" w:themeColor="text1"/>
        </w:rPr>
        <w:t xml:space="preserve"> at a rate they can afford).</w:t>
      </w:r>
    </w:p>
    <w:p w14:paraId="0A45CC50" w14:textId="77777777" w:rsidR="0012339F" w:rsidRPr="00DE57AD" w:rsidRDefault="0012339F">
      <w:pPr>
        <w:widowControl w:val="0"/>
        <w:autoSpaceDE w:val="0"/>
        <w:autoSpaceDN w:val="0"/>
        <w:adjustRightInd w:val="0"/>
        <w:spacing w:line="112" w:lineRule="exact"/>
        <w:rPr>
          <w:rFonts w:eastAsia="Times New Roman" w:cstheme="minorHAnsi"/>
          <w:color w:val="000000" w:themeColor="text1"/>
        </w:rPr>
      </w:pPr>
    </w:p>
    <w:p w14:paraId="32BBBE61"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Applying to Court - Section 21</w:t>
      </w:r>
    </w:p>
    <w:p w14:paraId="6783543F"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3443D9E4" w14:textId="77777777" w:rsidR="0012339F" w:rsidRPr="00DE57AD" w:rsidRDefault="00887A48">
      <w:pPr>
        <w:widowControl w:val="0"/>
        <w:overflowPunct w:val="0"/>
        <w:autoSpaceDE w:val="0"/>
        <w:autoSpaceDN w:val="0"/>
        <w:adjustRightInd w:val="0"/>
        <w:ind w:right="20"/>
        <w:jc w:val="both"/>
        <w:rPr>
          <w:rFonts w:eastAsia="Times New Roman" w:cstheme="minorHAnsi"/>
          <w:color w:val="000000" w:themeColor="text1"/>
        </w:rPr>
      </w:pPr>
      <w:r w:rsidRPr="00DE57AD">
        <w:rPr>
          <w:rFonts w:eastAsia="Times New Roman" w:cstheme="minorHAnsi"/>
          <w:color w:val="000000" w:themeColor="text1"/>
        </w:rPr>
        <w:t>The procedure we</w:t>
      </w:r>
      <w:r w:rsidR="00645B7F" w:rsidRPr="00DE57AD">
        <w:rPr>
          <w:rFonts w:eastAsia="Times New Roman" w:cstheme="minorHAnsi"/>
          <w:color w:val="000000" w:themeColor="text1"/>
        </w:rPr>
        <w:t xml:space="preserve"> use </w:t>
      </w:r>
      <w:r w:rsidRPr="00DE57AD">
        <w:rPr>
          <w:rFonts w:eastAsia="Times New Roman" w:cstheme="minorHAnsi"/>
          <w:color w:val="000000" w:themeColor="text1"/>
        </w:rPr>
        <w:t xml:space="preserve">depends on what sort of Notice we have given. If we </w:t>
      </w:r>
      <w:r w:rsidR="00645B7F" w:rsidRPr="00DE57AD">
        <w:rPr>
          <w:rFonts w:eastAsia="Times New Roman" w:cstheme="minorHAnsi"/>
          <w:color w:val="000000" w:themeColor="text1"/>
        </w:rPr>
        <w:t xml:space="preserve">are applying to Court following a Section 21 Notice, then,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can use the Accelerated Possession Procedure. </w:t>
      </w: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do this using court form number</w:t>
      </w:r>
    </w:p>
    <w:p w14:paraId="2A0AD3F9"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color w:val="000000" w:themeColor="text1"/>
        </w:rPr>
        <w:t>N5B.</w:t>
      </w:r>
    </w:p>
    <w:p w14:paraId="7C72D09E" w14:textId="77777777" w:rsidR="0012339F" w:rsidRPr="00DE57AD" w:rsidRDefault="0012339F">
      <w:pPr>
        <w:widowControl w:val="0"/>
        <w:autoSpaceDE w:val="0"/>
        <w:autoSpaceDN w:val="0"/>
        <w:adjustRightInd w:val="0"/>
        <w:spacing w:line="180" w:lineRule="exact"/>
        <w:rPr>
          <w:rFonts w:eastAsia="Times New Roman" w:cstheme="minorHAnsi"/>
          <w:color w:val="000000" w:themeColor="text1"/>
        </w:rPr>
      </w:pPr>
    </w:p>
    <w:p w14:paraId="5BBA4372" w14:textId="77777777" w:rsidR="0012339F" w:rsidRPr="00DE57AD" w:rsidRDefault="00645B7F">
      <w:pPr>
        <w:widowControl w:val="0"/>
        <w:overflowPunct w:val="0"/>
        <w:autoSpaceDE w:val="0"/>
        <w:autoSpaceDN w:val="0"/>
        <w:adjustRightInd w:val="0"/>
        <w:spacing w:line="250" w:lineRule="auto"/>
        <w:jc w:val="both"/>
        <w:rPr>
          <w:rFonts w:eastAsia="Times New Roman" w:cstheme="minorHAnsi"/>
          <w:color w:val="000000" w:themeColor="text1"/>
        </w:rPr>
      </w:pPr>
      <w:r w:rsidRPr="00DE57AD">
        <w:rPr>
          <w:rFonts w:eastAsia="Times New Roman" w:cstheme="minorHAnsi"/>
          <w:color w:val="000000" w:themeColor="text1"/>
        </w:rPr>
        <w:t xml:space="preserve">Further information on the accelerated possession procedure and Form N5B can be found on Her Majesty’s Courts and Tribunals Service website: </w:t>
      </w:r>
      <w:hyperlink r:id="rId11" w:history="1">
        <w:r w:rsidRPr="00DE57AD">
          <w:rPr>
            <w:rFonts w:eastAsia="Times New Roman" w:cstheme="minorHAnsi"/>
            <w:color w:val="000000" w:themeColor="text1"/>
          </w:rPr>
          <w:t xml:space="preserve"> </w:t>
        </w:r>
        <w:r w:rsidRPr="00DE57AD">
          <w:rPr>
            <w:rFonts w:eastAsia="Times New Roman" w:cstheme="minorHAnsi"/>
            <w:color w:val="000000" w:themeColor="text1"/>
            <w:u w:val="single"/>
          </w:rPr>
          <w:t>www.justice. gov.uk/about/</w:t>
        </w:r>
        <w:proofErr w:type="spellStart"/>
        <w:r w:rsidRPr="00DE57AD">
          <w:rPr>
            <w:rFonts w:eastAsia="Times New Roman" w:cstheme="minorHAnsi"/>
            <w:color w:val="000000" w:themeColor="text1"/>
            <w:u w:val="single"/>
          </w:rPr>
          <w:t>hmcts</w:t>
        </w:r>
        <w:proofErr w:type="spellEnd"/>
      </w:hyperlink>
      <w:r w:rsidRPr="00DE57AD">
        <w:rPr>
          <w:rFonts w:eastAsia="Times New Roman" w:cstheme="minorHAnsi"/>
          <w:color w:val="000000" w:themeColor="text1"/>
          <w:u w:val="single"/>
        </w:rPr>
        <w:t>/</w:t>
      </w:r>
      <w:r w:rsidRPr="00DE57AD">
        <w:rPr>
          <w:rFonts w:eastAsia="Times New Roman" w:cstheme="minorHAnsi"/>
          <w:color w:val="000000" w:themeColor="text1"/>
        </w:rPr>
        <w:t xml:space="preserve">. This procedure is quicker than other applications to Court in that, so long as </w:t>
      </w:r>
      <w:r w:rsidR="00887A48" w:rsidRPr="00DE57AD">
        <w:rPr>
          <w:rFonts w:eastAsia="Times New Roman" w:cstheme="minorHAnsi"/>
          <w:color w:val="000000" w:themeColor="text1"/>
        </w:rPr>
        <w:t>we</w:t>
      </w:r>
      <w:r w:rsidRPr="00DE57AD">
        <w:rPr>
          <w:rFonts w:eastAsia="Times New Roman" w:cstheme="minorHAnsi"/>
          <w:color w:val="000000" w:themeColor="text1"/>
        </w:rPr>
        <w:t xml:space="preserve"> have followed the right procedure, there may not be a need for a Court hearing.</w:t>
      </w:r>
    </w:p>
    <w:p w14:paraId="13BA449C" w14:textId="77777777" w:rsidR="0012339F" w:rsidRPr="00DE57AD" w:rsidRDefault="0012339F">
      <w:pPr>
        <w:widowControl w:val="0"/>
        <w:autoSpaceDE w:val="0"/>
        <w:autoSpaceDN w:val="0"/>
        <w:adjustRightInd w:val="0"/>
        <w:spacing w:line="119" w:lineRule="exact"/>
        <w:rPr>
          <w:rFonts w:eastAsia="Times New Roman" w:cstheme="minorHAnsi"/>
          <w:color w:val="000000" w:themeColor="text1"/>
        </w:rPr>
      </w:pPr>
    </w:p>
    <w:p w14:paraId="6BE6C021"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Applying to Court - Section 8</w:t>
      </w:r>
    </w:p>
    <w:p w14:paraId="0E659951" w14:textId="77777777" w:rsidR="0012339F" w:rsidRPr="00DE57AD" w:rsidRDefault="0012339F">
      <w:pPr>
        <w:widowControl w:val="0"/>
        <w:autoSpaceDE w:val="0"/>
        <w:autoSpaceDN w:val="0"/>
        <w:adjustRightInd w:val="0"/>
        <w:spacing w:line="184" w:lineRule="exact"/>
        <w:rPr>
          <w:rFonts w:eastAsia="Times New Roman" w:cstheme="minorHAnsi"/>
          <w:color w:val="000000" w:themeColor="text1"/>
        </w:rPr>
      </w:pPr>
    </w:p>
    <w:p w14:paraId="6AB77E7B"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color w:val="000000" w:themeColor="text1"/>
        </w:rPr>
        <w:t xml:space="preserve">If </w:t>
      </w:r>
      <w:r w:rsidR="00887A48" w:rsidRPr="00DE57AD">
        <w:rPr>
          <w:rFonts w:eastAsia="Times New Roman" w:cstheme="minorHAnsi"/>
          <w:color w:val="000000" w:themeColor="text1"/>
        </w:rPr>
        <w:t>we</w:t>
      </w:r>
      <w:r w:rsidRPr="00DE57AD">
        <w:rPr>
          <w:rFonts w:eastAsia="Times New Roman" w:cstheme="minorHAnsi"/>
          <w:color w:val="000000" w:themeColor="text1"/>
        </w:rPr>
        <w:t xml:space="preserve"> are applying for possession because </w:t>
      </w:r>
      <w:r w:rsidR="00887A48" w:rsidRPr="00DE57AD">
        <w:rPr>
          <w:rFonts w:eastAsia="Times New Roman" w:cstheme="minorHAnsi"/>
          <w:color w:val="000000" w:themeColor="text1"/>
        </w:rPr>
        <w:t>we</w:t>
      </w:r>
      <w:r w:rsidRPr="00DE57AD">
        <w:rPr>
          <w:rFonts w:eastAsia="Times New Roman" w:cstheme="minorHAnsi"/>
          <w:color w:val="000000" w:themeColor="text1"/>
        </w:rPr>
        <w:t xml:space="preserve"> have given a Notice Seeking</w:t>
      </w:r>
    </w:p>
    <w:p w14:paraId="1C7C2E85" w14:textId="77777777" w:rsidR="0012339F" w:rsidRPr="00DE57AD" w:rsidRDefault="00645B7F">
      <w:pPr>
        <w:widowControl w:val="0"/>
        <w:overflowPunct w:val="0"/>
        <w:autoSpaceDE w:val="0"/>
        <w:autoSpaceDN w:val="0"/>
        <w:adjustRightInd w:val="0"/>
        <w:spacing w:line="262" w:lineRule="auto"/>
        <w:jc w:val="both"/>
        <w:rPr>
          <w:rFonts w:eastAsia="Times New Roman" w:cstheme="minorHAnsi"/>
          <w:color w:val="000000" w:themeColor="text1"/>
        </w:rPr>
      </w:pPr>
      <w:r w:rsidRPr="00DE57AD">
        <w:rPr>
          <w:rFonts w:eastAsia="Times New Roman" w:cstheme="minorHAnsi"/>
          <w:color w:val="000000" w:themeColor="text1"/>
        </w:rPr>
        <w:t xml:space="preserve">Possession (section 8), </w:t>
      </w:r>
      <w:r w:rsidR="00887A48" w:rsidRPr="00DE57AD">
        <w:rPr>
          <w:rFonts w:eastAsia="Times New Roman" w:cstheme="minorHAnsi"/>
          <w:color w:val="000000" w:themeColor="text1"/>
        </w:rPr>
        <w:t>we</w:t>
      </w:r>
      <w:r w:rsidRPr="00DE57AD">
        <w:rPr>
          <w:rFonts w:eastAsia="Times New Roman" w:cstheme="minorHAnsi"/>
          <w:color w:val="000000" w:themeColor="text1"/>
        </w:rPr>
        <w:t xml:space="preserve"> can use court form N5, which can also be found on Her Majesty’s Courts and Tribunals Service website: </w:t>
      </w:r>
      <w:hyperlink r:id="rId12" w:history="1">
        <w:r w:rsidRPr="00DE57AD">
          <w:rPr>
            <w:rFonts w:eastAsia="Times New Roman" w:cstheme="minorHAnsi"/>
            <w:color w:val="000000" w:themeColor="text1"/>
          </w:rPr>
          <w:t xml:space="preserve"> </w:t>
        </w:r>
        <w:r w:rsidRPr="00DE57AD">
          <w:rPr>
            <w:rFonts w:eastAsia="Times New Roman" w:cstheme="minorHAnsi"/>
            <w:color w:val="000000" w:themeColor="text1"/>
            <w:u w:val="single"/>
          </w:rPr>
          <w:t>www.justice.gov.uk/about/hmcts</w:t>
        </w:r>
      </w:hyperlink>
      <w:r w:rsidRPr="00DE57AD">
        <w:rPr>
          <w:rFonts w:eastAsia="Times New Roman" w:cstheme="minorHAnsi"/>
          <w:color w:val="000000" w:themeColor="text1"/>
          <w:u w:val="single"/>
        </w:rPr>
        <w:t>/</w:t>
      </w:r>
      <w:r w:rsidRPr="00DE57AD">
        <w:rPr>
          <w:rFonts w:eastAsia="Times New Roman" w:cstheme="minorHAnsi"/>
          <w:color w:val="000000" w:themeColor="text1"/>
        </w:rPr>
        <w:t>.</w:t>
      </w:r>
    </w:p>
    <w:p w14:paraId="63116521" w14:textId="77777777" w:rsidR="0012339F" w:rsidRPr="00DE57AD" w:rsidRDefault="0012339F">
      <w:pPr>
        <w:widowControl w:val="0"/>
        <w:autoSpaceDE w:val="0"/>
        <w:autoSpaceDN w:val="0"/>
        <w:adjustRightInd w:val="0"/>
        <w:rPr>
          <w:rFonts w:eastAsia="Times New Roman" w:cstheme="minorHAnsi"/>
          <w:color w:val="000000" w:themeColor="text1"/>
        </w:rPr>
        <w:sectPr w:rsidR="0012339F" w:rsidRPr="00DE57AD">
          <w:pgSz w:w="11900" w:h="16838"/>
          <w:pgMar w:top="1440" w:right="1740" w:bottom="943" w:left="1800" w:header="720" w:footer="720" w:gutter="0"/>
          <w:cols w:space="720" w:equalWidth="0">
            <w:col w:w="8360"/>
          </w:cols>
          <w:noEndnote/>
        </w:sectPr>
      </w:pPr>
    </w:p>
    <w:p w14:paraId="2D618166" w14:textId="77777777" w:rsidR="0012339F" w:rsidRPr="00DE57AD" w:rsidRDefault="0012339F">
      <w:pPr>
        <w:widowControl w:val="0"/>
        <w:autoSpaceDE w:val="0"/>
        <w:autoSpaceDN w:val="0"/>
        <w:adjustRightInd w:val="0"/>
        <w:spacing w:line="104" w:lineRule="exact"/>
        <w:rPr>
          <w:rFonts w:eastAsia="Times New Roman" w:cstheme="minorHAnsi"/>
          <w:color w:val="000000" w:themeColor="text1"/>
        </w:rPr>
      </w:pPr>
    </w:p>
    <w:p w14:paraId="10ADFACD" w14:textId="77777777" w:rsidR="0012339F" w:rsidRPr="00DE57AD" w:rsidRDefault="00645B7F">
      <w:pPr>
        <w:widowControl w:val="0"/>
        <w:overflowPunct w:val="0"/>
        <w:autoSpaceDE w:val="0"/>
        <w:autoSpaceDN w:val="0"/>
        <w:adjustRightInd w:val="0"/>
        <w:spacing w:line="307" w:lineRule="auto"/>
        <w:rPr>
          <w:rFonts w:eastAsia="Times New Roman" w:cstheme="minorHAnsi"/>
          <w:color w:val="000000" w:themeColor="text1"/>
        </w:rPr>
      </w:pPr>
      <w:r w:rsidRPr="00DE57AD">
        <w:rPr>
          <w:rFonts w:eastAsia="Times New Roman" w:cstheme="minorHAnsi"/>
          <w:color w:val="000000" w:themeColor="text1"/>
          <w:sz w:val="23"/>
          <w:szCs w:val="23"/>
        </w:rPr>
        <w:t xml:space="preserve">Alternatively, you can use </w:t>
      </w:r>
      <w:proofErr w:type="gramStart"/>
      <w:r w:rsidRPr="00DE57AD">
        <w:rPr>
          <w:rFonts w:eastAsia="Times New Roman" w:cstheme="minorHAnsi"/>
          <w:color w:val="000000" w:themeColor="text1"/>
          <w:sz w:val="23"/>
          <w:szCs w:val="23"/>
        </w:rPr>
        <w:t>the you</w:t>
      </w:r>
      <w:proofErr w:type="gramEnd"/>
      <w:r w:rsidRPr="00DE57AD">
        <w:rPr>
          <w:rFonts w:eastAsia="Times New Roman" w:cstheme="minorHAnsi"/>
          <w:color w:val="000000" w:themeColor="text1"/>
          <w:sz w:val="23"/>
          <w:szCs w:val="23"/>
        </w:rPr>
        <w:t xml:space="preserve"> are seeking possession of</w:t>
      </w:r>
    </w:p>
    <w:p w14:paraId="7D7B4EA7" w14:textId="77777777" w:rsidR="0012339F" w:rsidRPr="00DE57AD" w:rsidRDefault="00645B7F">
      <w:pPr>
        <w:widowControl w:val="0"/>
        <w:autoSpaceDE w:val="0"/>
        <w:autoSpaceDN w:val="0"/>
        <w:adjustRightInd w:val="0"/>
        <w:spacing w:line="100" w:lineRule="exact"/>
        <w:rPr>
          <w:rFonts w:eastAsia="Times New Roman" w:cstheme="minorHAnsi"/>
          <w:color w:val="000000" w:themeColor="text1"/>
        </w:rPr>
      </w:pPr>
      <w:r w:rsidRPr="00DE57AD">
        <w:rPr>
          <w:rFonts w:eastAsia="Times New Roman" w:cstheme="minorHAnsi"/>
          <w:color w:val="000000" w:themeColor="text1"/>
        </w:rPr>
        <w:br w:type="column"/>
      </w:r>
    </w:p>
    <w:p w14:paraId="7E85681B" w14:textId="77777777" w:rsidR="0012339F" w:rsidRPr="00DE57AD" w:rsidRDefault="00645B7F">
      <w:pPr>
        <w:widowControl w:val="0"/>
        <w:overflowPunct w:val="0"/>
        <w:autoSpaceDE w:val="0"/>
        <w:autoSpaceDN w:val="0"/>
        <w:adjustRightInd w:val="0"/>
        <w:spacing w:line="288" w:lineRule="auto"/>
        <w:ind w:hanging="12"/>
        <w:rPr>
          <w:rFonts w:eastAsia="Times New Roman" w:cstheme="minorHAnsi"/>
          <w:color w:val="000000" w:themeColor="text1"/>
        </w:rPr>
      </w:pPr>
      <w:r w:rsidRPr="00DE57AD">
        <w:rPr>
          <w:rFonts w:eastAsia="Times New Roman" w:cstheme="minorHAnsi"/>
          <w:b/>
          <w:bCs/>
          <w:color w:val="000000" w:themeColor="text1"/>
        </w:rPr>
        <w:t xml:space="preserve">Possession Claim On-Line service </w:t>
      </w:r>
      <w:r w:rsidRPr="00DE57AD">
        <w:rPr>
          <w:rFonts w:eastAsia="Times New Roman" w:cstheme="minorHAnsi"/>
          <w:color w:val="000000" w:themeColor="text1"/>
        </w:rPr>
        <w:t>(PCOL) if</w:t>
      </w:r>
      <w:r w:rsidRPr="00DE57AD">
        <w:rPr>
          <w:rFonts w:eastAsia="Times New Roman" w:cstheme="minorHAnsi"/>
          <w:b/>
          <w:bCs/>
          <w:color w:val="000000" w:themeColor="text1"/>
        </w:rPr>
        <w:t xml:space="preserve"> </w:t>
      </w:r>
      <w:r w:rsidRPr="00DE57AD">
        <w:rPr>
          <w:rFonts w:eastAsia="Times New Roman" w:cstheme="minorHAnsi"/>
          <w:color w:val="000000" w:themeColor="text1"/>
        </w:rPr>
        <w:t xml:space="preserve">the property </w:t>
      </w:r>
      <w:r w:rsidRPr="00DE57AD">
        <w:rPr>
          <w:rFonts w:eastAsia="Times New Roman" w:cstheme="minorHAnsi"/>
          <w:color w:val="000000" w:themeColor="text1"/>
          <w:u w:val="single"/>
        </w:rPr>
        <w:t>together</w:t>
      </w:r>
      <w:r w:rsidRPr="00DE57AD">
        <w:rPr>
          <w:rFonts w:eastAsia="Times New Roman" w:cstheme="minorHAnsi"/>
          <w:color w:val="000000" w:themeColor="text1"/>
        </w:rPr>
        <w:t xml:space="preserve"> with any rent arrears.</w:t>
      </w:r>
    </w:p>
    <w:p w14:paraId="5EF7D55C" w14:textId="77777777" w:rsidR="0012339F" w:rsidRPr="00DE57AD" w:rsidRDefault="0012339F">
      <w:pPr>
        <w:widowControl w:val="0"/>
        <w:autoSpaceDE w:val="0"/>
        <w:autoSpaceDN w:val="0"/>
        <w:adjustRightInd w:val="0"/>
        <w:rPr>
          <w:rFonts w:eastAsia="Times New Roman" w:cstheme="minorHAnsi"/>
          <w:color w:val="000000" w:themeColor="text1"/>
        </w:rPr>
        <w:sectPr w:rsidR="0012339F" w:rsidRPr="00DE57AD">
          <w:type w:val="continuous"/>
          <w:pgSz w:w="11900" w:h="16838"/>
          <w:pgMar w:top="1440" w:right="1740" w:bottom="943" w:left="1800" w:header="720" w:footer="720" w:gutter="0"/>
          <w:cols w:num="2" w:space="80" w:equalWidth="0">
            <w:col w:w="3220" w:space="80"/>
            <w:col w:w="5060"/>
          </w:cols>
          <w:noEndnote/>
        </w:sectPr>
      </w:pPr>
    </w:p>
    <w:p w14:paraId="64C10682" w14:textId="77777777" w:rsidR="0012339F" w:rsidRPr="00DE57AD" w:rsidRDefault="0012339F">
      <w:pPr>
        <w:widowControl w:val="0"/>
        <w:autoSpaceDE w:val="0"/>
        <w:autoSpaceDN w:val="0"/>
        <w:adjustRightInd w:val="0"/>
        <w:spacing w:line="200" w:lineRule="exact"/>
        <w:rPr>
          <w:rFonts w:eastAsia="Times New Roman" w:cstheme="minorHAnsi"/>
          <w:color w:val="000000" w:themeColor="text1"/>
        </w:rPr>
      </w:pPr>
      <w:bookmarkStart w:id="6" w:name="page8"/>
      <w:bookmarkEnd w:id="6"/>
    </w:p>
    <w:p w14:paraId="5C238C21" w14:textId="77777777" w:rsidR="0012339F" w:rsidRPr="00DE57AD" w:rsidRDefault="0012339F">
      <w:pPr>
        <w:widowControl w:val="0"/>
        <w:autoSpaceDE w:val="0"/>
        <w:autoSpaceDN w:val="0"/>
        <w:adjustRightInd w:val="0"/>
        <w:spacing w:line="376" w:lineRule="exact"/>
        <w:rPr>
          <w:rFonts w:eastAsia="Times New Roman" w:cstheme="minorHAnsi"/>
          <w:color w:val="000000" w:themeColor="text1"/>
        </w:rPr>
      </w:pPr>
    </w:p>
    <w:p w14:paraId="5AC3C533" w14:textId="77777777" w:rsidR="0012339F" w:rsidRPr="00DE57AD" w:rsidRDefault="00645B7F">
      <w:pPr>
        <w:widowControl w:val="0"/>
        <w:overflowPunct w:val="0"/>
        <w:autoSpaceDE w:val="0"/>
        <w:autoSpaceDN w:val="0"/>
        <w:adjustRightInd w:val="0"/>
        <w:spacing w:line="262" w:lineRule="auto"/>
        <w:jc w:val="both"/>
        <w:rPr>
          <w:rFonts w:eastAsia="Times New Roman" w:cstheme="minorHAnsi"/>
          <w:color w:val="000000" w:themeColor="text1"/>
        </w:rPr>
      </w:pPr>
      <w:r w:rsidRPr="00DE57AD">
        <w:rPr>
          <w:rFonts w:eastAsia="Times New Roman" w:cstheme="minorHAnsi"/>
          <w:color w:val="000000" w:themeColor="text1"/>
        </w:rPr>
        <w:t xml:space="preserve">PCOL allows you to access court forms online to make, issue, view and progress a possession claim electronically. For further information see: </w:t>
      </w:r>
      <w:hyperlink r:id="rId13" w:history="1">
        <w:r w:rsidRPr="00DE57AD">
          <w:rPr>
            <w:rFonts w:eastAsia="Times New Roman" w:cstheme="minorHAnsi"/>
            <w:color w:val="000000" w:themeColor="text1"/>
          </w:rPr>
          <w:t xml:space="preserve"> </w:t>
        </w:r>
        <w:r w:rsidRPr="00DE57AD">
          <w:rPr>
            <w:rFonts w:eastAsia="Times New Roman" w:cstheme="minorHAnsi"/>
            <w:color w:val="000000" w:themeColor="text1"/>
            <w:u w:val="single"/>
          </w:rPr>
          <w:t>www.possessionclaim.gov.uk/pcol</w:t>
        </w:r>
      </w:hyperlink>
      <w:r w:rsidRPr="00DE57AD">
        <w:rPr>
          <w:rFonts w:eastAsia="Times New Roman" w:cstheme="minorHAnsi"/>
          <w:color w:val="000000" w:themeColor="text1"/>
          <w:u w:val="single"/>
        </w:rPr>
        <w:t>/</w:t>
      </w:r>
      <w:r w:rsidRPr="00DE57AD">
        <w:rPr>
          <w:rFonts w:eastAsia="Times New Roman" w:cstheme="minorHAnsi"/>
          <w:color w:val="000000" w:themeColor="text1"/>
        </w:rPr>
        <w:t>.</w:t>
      </w:r>
    </w:p>
    <w:p w14:paraId="23710EFE" w14:textId="77777777" w:rsidR="0012339F" w:rsidRPr="00DE57AD" w:rsidRDefault="0012339F">
      <w:pPr>
        <w:widowControl w:val="0"/>
        <w:autoSpaceDE w:val="0"/>
        <w:autoSpaceDN w:val="0"/>
        <w:adjustRightInd w:val="0"/>
        <w:spacing w:line="100" w:lineRule="exact"/>
        <w:rPr>
          <w:rFonts w:eastAsia="Times New Roman" w:cstheme="minorHAnsi"/>
          <w:color w:val="000000" w:themeColor="text1"/>
        </w:rPr>
      </w:pPr>
    </w:p>
    <w:p w14:paraId="4358FB78" w14:textId="77777777" w:rsidR="0012339F" w:rsidRPr="00DE57AD" w:rsidRDefault="00887A48">
      <w:pPr>
        <w:widowControl w:val="0"/>
        <w:overflowPunct w:val="0"/>
        <w:autoSpaceDE w:val="0"/>
        <w:autoSpaceDN w:val="0"/>
        <w:adjustRightInd w:val="0"/>
        <w:spacing w:line="264" w:lineRule="auto"/>
        <w:jc w:val="both"/>
        <w:rPr>
          <w:rFonts w:eastAsia="Times New Roman" w:cstheme="minorHAnsi"/>
          <w:color w:val="000000" w:themeColor="text1"/>
        </w:rPr>
      </w:pPr>
      <w:r w:rsidRPr="00DE57AD">
        <w:rPr>
          <w:rFonts w:eastAsia="Times New Roman" w:cstheme="minorHAnsi"/>
          <w:color w:val="000000" w:themeColor="text1"/>
        </w:rPr>
        <w:t>We</w:t>
      </w:r>
      <w:r w:rsidR="00645B7F" w:rsidRPr="00DE57AD">
        <w:rPr>
          <w:rFonts w:eastAsia="Times New Roman" w:cstheme="minorHAnsi"/>
          <w:color w:val="000000" w:themeColor="text1"/>
        </w:rPr>
        <w:t xml:space="preserve"> cannot use the </w:t>
      </w:r>
      <w:r w:rsidR="00645B7F" w:rsidRPr="00DE57AD">
        <w:rPr>
          <w:rFonts w:eastAsia="Times New Roman" w:cstheme="minorHAnsi"/>
          <w:b/>
          <w:bCs/>
          <w:color w:val="000000" w:themeColor="text1"/>
        </w:rPr>
        <w:t>Possession Claims On-line</w:t>
      </w:r>
      <w:r w:rsidR="00645B7F" w:rsidRPr="00DE57AD">
        <w:rPr>
          <w:rFonts w:eastAsia="Times New Roman" w:cstheme="minorHAnsi"/>
          <w:color w:val="000000" w:themeColor="text1"/>
        </w:rPr>
        <w:t xml:space="preserve"> (PCOL) service if you are seeking possession under Section 21 or if you are using the accelerated possession procedure.</w:t>
      </w:r>
    </w:p>
    <w:p w14:paraId="47B3F23A" w14:textId="77777777" w:rsidR="0012339F" w:rsidRPr="00DE57AD" w:rsidRDefault="0012339F">
      <w:pPr>
        <w:widowControl w:val="0"/>
        <w:autoSpaceDE w:val="0"/>
        <w:autoSpaceDN w:val="0"/>
        <w:adjustRightInd w:val="0"/>
        <w:spacing w:line="101" w:lineRule="exact"/>
        <w:rPr>
          <w:rFonts w:eastAsia="Times New Roman" w:cstheme="minorHAnsi"/>
          <w:color w:val="000000" w:themeColor="text1"/>
        </w:rPr>
      </w:pPr>
    </w:p>
    <w:p w14:paraId="5D60676C" w14:textId="77777777" w:rsidR="0012339F" w:rsidRPr="00DE57AD" w:rsidRDefault="00645B7F">
      <w:pPr>
        <w:widowControl w:val="0"/>
        <w:overflowPunct w:val="0"/>
        <w:autoSpaceDE w:val="0"/>
        <w:autoSpaceDN w:val="0"/>
        <w:adjustRightInd w:val="0"/>
        <w:spacing w:line="248" w:lineRule="auto"/>
        <w:jc w:val="both"/>
        <w:rPr>
          <w:rFonts w:eastAsia="Times New Roman" w:cstheme="minorHAnsi"/>
          <w:color w:val="000000" w:themeColor="text1"/>
        </w:rPr>
      </w:pPr>
      <w:r w:rsidRPr="00DE57AD">
        <w:rPr>
          <w:rFonts w:eastAsia="Times New Roman" w:cstheme="minorHAnsi"/>
          <w:color w:val="000000" w:themeColor="text1"/>
        </w:rPr>
        <w:t xml:space="preserve">For a Court to grant possession, the judge would have to be satisfied that there was enough evidence against the tenant, and that their behaviour is serious enough, to make it reasonable for them to have to leave their home. Getting this sort of evidence is not straight forward and the Court procedure using Section 8 is not very straight forward. You </w:t>
      </w:r>
      <w:proofErr w:type="gramStart"/>
      <w:r w:rsidRPr="00DE57AD">
        <w:rPr>
          <w:rFonts w:eastAsia="Times New Roman" w:cstheme="minorHAnsi"/>
          <w:color w:val="000000" w:themeColor="text1"/>
        </w:rPr>
        <w:t>may</w:t>
      </w:r>
      <w:proofErr w:type="gramEnd"/>
      <w:r w:rsidRPr="00DE57AD">
        <w:rPr>
          <w:rFonts w:eastAsia="Times New Roman" w:cstheme="minorHAnsi"/>
          <w:color w:val="000000" w:themeColor="text1"/>
        </w:rPr>
        <w:t xml:space="preserve"> therefore, need to get specialist legal advice before beginning any Court action using this procedure.</w:t>
      </w:r>
    </w:p>
    <w:p w14:paraId="566C7798" w14:textId="77777777" w:rsidR="0012339F" w:rsidRPr="00DE57AD" w:rsidRDefault="0012339F">
      <w:pPr>
        <w:widowControl w:val="0"/>
        <w:autoSpaceDE w:val="0"/>
        <w:autoSpaceDN w:val="0"/>
        <w:adjustRightInd w:val="0"/>
        <w:spacing w:line="122" w:lineRule="exact"/>
        <w:rPr>
          <w:rFonts w:eastAsia="Times New Roman" w:cstheme="minorHAnsi"/>
          <w:color w:val="000000" w:themeColor="text1"/>
        </w:rPr>
      </w:pPr>
    </w:p>
    <w:p w14:paraId="1A34E880" w14:textId="77777777" w:rsidR="00C73407" w:rsidRPr="00DE57AD" w:rsidRDefault="00C73407">
      <w:pPr>
        <w:widowControl w:val="0"/>
        <w:autoSpaceDE w:val="0"/>
        <w:autoSpaceDN w:val="0"/>
        <w:adjustRightInd w:val="0"/>
        <w:rPr>
          <w:rFonts w:eastAsia="Times New Roman" w:cstheme="minorHAnsi"/>
          <w:b/>
          <w:bCs/>
          <w:color w:val="000000" w:themeColor="text1"/>
        </w:rPr>
      </w:pPr>
    </w:p>
    <w:p w14:paraId="7AC827A6" w14:textId="77777777" w:rsidR="0012339F" w:rsidRPr="00DE57AD" w:rsidRDefault="00645B7F">
      <w:pPr>
        <w:widowControl w:val="0"/>
        <w:autoSpaceDE w:val="0"/>
        <w:autoSpaceDN w:val="0"/>
        <w:adjustRightInd w:val="0"/>
        <w:rPr>
          <w:rFonts w:eastAsia="Times New Roman" w:cstheme="minorHAnsi"/>
          <w:color w:val="000000" w:themeColor="text1"/>
        </w:rPr>
      </w:pPr>
      <w:r w:rsidRPr="00DE57AD">
        <w:rPr>
          <w:rFonts w:eastAsia="Times New Roman" w:cstheme="minorHAnsi"/>
          <w:b/>
          <w:bCs/>
          <w:color w:val="000000" w:themeColor="text1"/>
        </w:rPr>
        <w:t>Summary of Process</w:t>
      </w:r>
    </w:p>
    <w:p w14:paraId="6BA61180" w14:textId="77777777" w:rsidR="0012339F" w:rsidRPr="00DE57AD" w:rsidRDefault="00C73407">
      <w:pPr>
        <w:widowControl w:val="0"/>
        <w:autoSpaceDE w:val="0"/>
        <w:autoSpaceDN w:val="0"/>
        <w:adjustRightInd w:val="0"/>
        <w:spacing w:line="200" w:lineRule="exact"/>
        <w:rPr>
          <w:rFonts w:eastAsia="Times New Roman" w:cstheme="minorHAnsi"/>
          <w:color w:val="000000" w:themeColor="text1"/>
        </w:rPr>
      </w:pPr>
      <w:r w:rsidRPr="00DE57AD">
        <w:rPr>
          <w:rFonts w:eastAsia="Times New Roman" w:cstheme="minorHAnsi"/>
          <w:noProof/>
          <w:color w:val="000000" w:themeColor="text1"/>
        </w:rPr>
        <w:drawing>
          <wp:anchor distT="0" distB="0" distL="114300" distR="114300" simplePos="0" relativeHeight="251688960" behindDoc="0" locked="0" layoutInCell="1" allowOverlap="1" wp14:anchorId="4D1E7F24" wp14:editId="260069A3">
            <wp:simplePos x="0" y="0"/>
            <wp:positionH relativeFrom="column">
              <wp:posOffset>-520007</wp:posOffset>
            </wp:positionH>
            <wp:positionV relativeFrom="paragraph">
              <wp:posOffset>137333</wp:posOffset>
            </wp:positionV>
            <wp:extent cx="6331008" cy="5553813"/>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17-02-11 03.09.19.png"/>
                    <pic:cNvPicPr/>
                  </pic:nvPicPr>
                  <pic:blipFill>
                    <a:blip r:embed="rId14">
                      <a:extLst>
                        <a:ext uri="{28A0092B-C50C-407E-A947-70E740481C1C}">
                          <a14:useLocalDpi xmlns:a14="http://schemas.microsoft.com/office/drawing/2010/main" val="0"/>
                        </a:ext>
                      </a:extLst>
                    </a:blip>
                    <a:stretch>
                      <a:fillRect/>
                    </a:stretch>
                  </pic:blipFill>
                  <pic:spPr>
                    <a:xfrm>
                      <a:off x="0" y="0"/>
                      <a:ext cx="6331008" cy="5553813"/>
                    </a:xfrm>
                    <a:prstGeom prst="rect">
                      <a:avLst/>
                    </a:prstGeom>
                  </pic:spPr>
                </pic:pic>
              </a:graphicData>
            </a:graphic>
            <wp14:sizeRelH relativeFrom="page">
              <wp14:pctWidth>0</wp14:pctWidth>
            </wp14:sizeRelH>
            <wp14:sizeRelV relativeFrom="page">
              <wp14:pctHeight>0</wp14:pctHeight>
            </wp14:sizeRelV>
          </wp:anchor>
        </w:drawing>
      </w:r>
    </w:p>
    <w:p w14:paraId="5CFA41A0" w14:textId="77777777" w:rsidR="0012339F" w:rsidRPr="00DE57AD" w:rsidRDefault="0012339F">
      <w:pPr>
        <w:widowControl w:val="0"/>
        <w:autoSpaceDE w:val="0"/>
        <w:autoSpaceDN w:val="0"/>
        <w:adjustRightInd w:val="0"/>
        <w:spacing w:line="200" w:lineRule="exact"/>
        <w:rPr>
          <w:rFonts w:eastAsia="Times New Roman" w:cstheme="minorHAnsi"/>
          <w:color w:val="000000" w:themeColor="text1"/>
        </w:rPr>
      </w:pPr>
      <w:bookmarkStart w:id="7" w:name="page9"/>
      <w:bookmarkEnd w:id="7"/>
    </w:p>
    <w:p w14:paraId="07B48726" w14:textId="77777777" w:rsidR="0012339F" w:rsidRPr="00DE57AD" w:rsidRDefault="0012339F">
      <w:pPr>
        <w:widowControl w:val="0"/>
        <w:autoSpaceDE w:val="0"/>
        <w:autoSpaceDN w:val="0"/>
        <w:adjustRightInd w:val="0"/>
        <w:spacing w:line="200" w:lineRule="exact"/>
        <w:rPr>
          <w:rFonts w:eastAsia="Times New Roman" w:cstheme="minorHAnsi"/>
          <w:color w:val="000000" w:themeColor="text1"/>
        </w:rPr>
      </w:pPr>
    </w:p>
    <w:sectPr w:rsidR="0012339F" w:rsidRPr="00DE57AD" w:rsidSect="00DE57AD">
      <w:pgSz w:w="11900" w:h="16838"/>
      <w:pgMar w:top="1440" w:right="1780" w:bottom="1440" w:left="1800" w:header="720" w:footer="720" w:gutter="0"/>
      <w:cols w:space="720" w:equalWidth="0">
        <w:col w:w="8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DE68E" w14:textId="77777777" w:rsidR="00844F1E" w:rsidRDefault="00844F1E" w:rsidP="00887A48">
      <w:r>
        <w:separator/>
      </w:r>
    </w:p>
  </w:endnote>
  <w:endnote w:type="continuationSeparator" w:id="0">
    <w:p w14:paraId="79C58BA7" w14:textId="77777777" w:rsidR="00844F1E" w:rsidRDefault="00844F1E" w:rsidP="0088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230C" w14:textId="4F981531" w:rsidR="00887A48" w:rsidRDefault="002761BD">
    <w:pPr>
      <w:pStyle w:val="Footer"/>
    </w:pPr>
    <w:fldSimple w:instr=" AUTHOR  \* MERGEFORMAT ">
      <w:r>
        <w:rPr>
          <w:noProof/>
        </w:rPr>
        <w:t>Bahay Kubo Housing Association Ltd</w:t>
      </w:r>
    </w:fldSimple>
    <w:r w:rsidR="006B3961">
      <w:ptab w:relativeTo="margin" w:alignment="center" w:leader="none"/>
    </w:r>
    <w:r w:rsidR="00182C07">
      <w:t xml:space="preserve">          Page </w:t>
    </w:r>
    <w:r w:rsidR="006B3961">
      <w:fldChar w:fldCharType="begin"/>
    </w:r>
    <w:r w:rsidR="006B3961">
      <w:instrText xml:space="preserve"> PAGE  \* MERGEFORMAT </w:instrText>
    </w:r>
    <w:r w:rsidR="006B3961">
      <w:fldChar w:fldCharType="separate"/>
    </w:r>
    <w:r>
      <w:rPr>
        <w:noProof/>
      </w:rPr>
      <w:t>1</w:t>
    </w:r>
    <w:r w:rsidR="006B3961">
      <w:fldChar w:fldCharType="end"/>
    </w:r>
    <w:r w:rsidR="006B3961">
      <w:t xml:space="preserve"> of </w:t>
    </w:r>
    <w:fldSimple w:instr=" NUMPAGES  \* MERGEFORMAT ">
      <w:r>
        <w:rPr>
          <w:noProof/>
        </w:rPr>
        <w:t>15</w:t>
      </w:r>
    </w:fldSimple>
    <w:r w:rsidR="006B3961">
      <w:ptab w:relativeTo="margin" w:alignment="right" w:leader="none"/>
    </w:r>
    <w:fldSimple w:instr=" FILENAME  \* MERGEFORMAT ">
      <w:r>
        <w:rPr>
          <w:noProof/>
        </w:rPr>
        <w:t>ASB Guide 201</w:t>
      </w:r>
      <w:r w:rsidR="00292D7F">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A4A2B" w14:textId="77777777" w:rsidR="00844F1E" w:rsidRDefault="00844F1E" w:rsidP="00887A48">
      <w:r>
        <w:separator/>
      </w:r>
    </w:p>
  </w:footnote>
  <w:footnote w:type="continuationSeparator" w:id="0">
    <w:p w14:paraId="650BE305" w14:textId="77777777" w:rsidR="00844F1E" w:rsidRDefault="00844F1E" w:rsidP="0088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F3E"/>
    <w:multiLevelType w:val="hybridMultilevel"/>
    <w:tmpl w:val="00000099"/>
    <w:lvl w:ilvl="0" w:tplc="00000124">
      <w:start w:val="3"/>
      <w:numFmt w:val="lowerLetter"/>
      <w:lvlText w:val="(%1)"/>
      <w:lvlJc w:val="left"/>
      <w:pPr>
        <w:tabs>
          <w:tab w:val="num" w:pos="720"/>
        </w:tabs>
        <w:ind w:left="720" w:hanging="360"/>
      </w:pPr>
    </w:lvl>
    <w:lvl w:ilvl="1" w:tplc="0000305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lowerLetter"/>
      <w:lvlText w:val="%1"/>
      <w:lvlJc w:val="left"/>
      <w:pPr>
        <w:tabs>
          <w:tab w:val="num" w:pos="720"/>
        </w:tabs>
        <w:ind w:left="720" w:hanging="360"/>
      </w:pPr>
    </w:lvl>
    <w:lvl w:ilvl="1" w:tplc="0000390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B3"/>
    <w:multiLevelType w:val="hybridMultilevel"/>
    <w:tmpl w:val="00002D12"/>
    <w:lvl w:ilvl="0" w:tplc="0000074D">
      <w:start w:val="2"/>
      <w:numFmt w:val="lowerLetter"/>
      <w:lvlText w:val="(%1)"/>
      <w:lvlJc w:val="left"/>
      <w:pPr>
        <w:tabs>
          <w:tab w:val="num" w:pos="720"/>
        </w:tabs>
        <w:ind w:left="720" w:hanging="360"/>
      </w:pPr>
    </w:lvl>
    <w:lvl w:ilvl="1" w:tplc="00004DC8">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40D"/>
    <w:multiLevelType w:val="hybridMultilevel"/>
    <w:tmpl w:val="0000491C"/>
    <w:lvl w:ilvl="0" w:tplc="00004D0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B7"/>
    <w:multiLevelType w:val="hybridMultilevel"/>
    <w:tmpl w:val="00001547"/>
    <w:lvl w:ilvl="0" w:tplc="000054DE">
      <w:start w:val="2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AF1"/>
    <w:multiLevelType w:val="hybridMultilevel"/>
    <w:tmpl w:val="000041BB"/>
    <w:lvl w:ilvl="0" w:tplc="000026E9">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F90"/>
    <w:multiLevelType w:val="hybridMultilevel"/>
    <w:tmpl w:val="00001649"/>
    <w:lvl w:ilvl="0" w:tplc="00006DF1">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51738E7"/>
    <w:multiLevelType w:val="hybridMultilevel"/>
    <w:tmpl w:val="2D50A8F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16cid:durableId="1727293184">
    <w:abstractNumId w:val="0"/>
  </w:num>
  <w:num w:numId="2" w16cid:durableId="1011880942">
    <w:abstractNumId w:val="11"/>
  </w:num>
  <w:num w:numId="3" w16cid:durableId="21441296">
    <w:abstractNumId w:val="4"/>
  </w:num>
  <w:num w:numId="4" w16cid:durableId="38169322">
    <w:abstractNumId w:val="9"/>
  </w:num>
  <w:num w:numId="5" w16cid:durableId="640237286">
    <w:abstractNumId w:val="8"/>
  </w:num>
  <w:num w:numId="6" w16cid:durableId="355811927">
    <w:abstractNumId w:val="1"/>
  </w:num>
  <w:num w:numId="7" w16cid:durableId="1742633586">
    <w:abstractNumId w:val="3"/>
  </w:num>
  <w:num w:numId="8" w16cid:durableId="1255439107">
    <w:abstractNumId w:val="2"/>
  </w:num>
  <w:num w:numId="9" w16cid:durableId="1974363849">
    <w:abstractNumId w:val="6"/>
  </w:num>
  <w:num w:numId="10" w16cid:durableId="2106919148">
    <w:abstractNumId w:val="7"/>
  </w:num>
  <w:num w:numId="11" w16cid:durableId="813108191">
    <w:abstractNumId w:val="5"/>
  </w:num>
  <w:num w:numId="12" w16cid:durableId="1723477880">
    <w:abstractNumId w:val="10"/>
  </w:num>
  <w:num w:numId="13" w16cid:durableId="10235519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CD"/>
    <w:rsid w:val="0012339F"/>
    <w:rsid w:val="00182C07"/>
    <w:rsid w:val="00185E4B"/>
    <w:rsid w:val="0022212C"/>
    <w:rsid w:val="00260AD7"/>
    <w:rsid w:val="00263253"/>
    <w:rsid w:val="002761BD"/>
    <w:rsid w:val="00292D7F"/>
    <w:rsid w:val="002D2223"/>
    <w:rsid w:val="003466CA"/>
    <w:rsid w:val="004B408B"/>
    <w:rsid w:val="00531B69"/>
    <w:rsid w:val="005C759D"/>
    <w:rsid w:val="00645B7F"/>
    <w:rsid w:val="006B3961"/>
    <w:rsid w:val="00844F1E"/>
    <w:rsid w:val="00870ECD"/>
    <w:rsid w:val="00887A48"/>
    <w:rsid w:val="008A228A"/>
    <w:rsid w:val="009E4F37"/>
    <w:rsid w:val="00AC24D6"/>
    <w:rsid w:val="00AC69D6"/>
    <w:rsid w:val="00C73407"/>
    <w:rsid w:val="00DE5493"/>
    <w:rsid w:val="00DE57AD"/>
    <w:rsid w:val="00E302A5"/>
    <w:rsid w:val="00EB6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42EC2F"/>
  <w14:defaultImageDpi w14:val="0"/>
  <w15:docId w15:val="{A6DBDF36-8A46-431D-99F8-88268D8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A48"/>
    <w:pPr>
      <w:tabs>
        <w:tab w:val="center" w:pos="4513"/>
        <w:tab w:val="right" w:pos="9026"/>
      </w:tabs>
    </w:pPr>
  </w:style>
  <w:style w:type="character" w:customStyle="1" w:styleId="HeaderChar">
    <w:name w:val="Header Char"/>
    <w:basedOn w:val="DefaultParagraphFont"/>
    <w:link w:val="Header"/>
    <w:uiPriority w:val="99"/>
    <w:rsid w:val="00887A48"/>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887A48"/>
    <w:pPr>
      <w:tabs>
        <w:tab w:val="center" w:pos="4513"/>
        <w:tab w:val="right" w:pos="9026"/>
      </w:tabs>
    </w:pPr>
  </w:style>
  <w:style w:type="character" w:customStyle="1" w:styleId="FooterChar">
    <w:name w:val="Footer Char"/>
    <w:basedOn w:val="DefaultParagraphFont"/>
    <w:link w:val="Footer"/>
    <w:uiPriority w:val="99"/>
    <w:rsid w:val="00887A48"/>
    <w:rPr>
      <w:rFonts w:asciiTheme="minorHAnsi" w:eastAsiaTheme="minorEastAsia" w:hAnsiTheme="minorHAnsi" w:cstheme="minorBidi"/>
      <w:sz w:val="24"/>
      <w:szCs w:val="24"/>
    </w:rPr>
  </w:style>
  <w:style w:type="table" w:styleId="TableGrid">
    <w:name w:val="Table Grid"/>
    <w:basedOn w:val="TableNormal"/>
    <w:uiPriority w:val="39"/>
    <w:rsid w:val="0018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ssessionclaim.gov.uk/pc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about/hm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uk/about/hm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4D6984-66CD-4A8E-AB8E-B78B73A7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2383</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BKHA Guide to Dealing with ASB</vt:lpstr>
    </vt:vector>
  </TitlesOfParts>
  <Company>Bahay Kubo Housing Association Ltd</Company>
  <LinksUpToDate>false</LinksUpToDate>
  <CharactersWithSpaces>14392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BKHA Guide to Dealing with ASB</dc:title>
  <dc:subject>BKHA Policies and Procedures</dc:subject>
  <dc:creator>Bahay Kubo Housing Association Ltd</dc:creator>
  <cp:lastModifiedBy>Hebert</cp:lastModifiedBy>
  <cp:revision>3</cp:revision>
  <cp:lastPrinted>2017-05-10T16:18:00Z</cp:lastPrinted>
  <dcterms:created xsi:type="dcterms:W3CDTF">2024-11-11T14:02:00Z</dcterms:created>
  <dcterms:modified xsi:type="dcterms:W3CDTF">2024-11-11T14:07:00Z</dcterms:modified>
</cp:coreProperties>
</file>